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ABD" w:rsidRDefault="0009690A" w:rsidP="00902FE7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8B7EA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61ABD">
        <w:rPr>
          <w:rFonts w:ascii="Times New Roman" w:hAnsi="Times New Roman" w:cs="Times New Roman"/>
          <w:sz w:val="24"/>
          <w:szCs w:val="24"/>
        </w:rPr>
        <w:t>№ 1</w:t>
      </w:r>
    </w:p>
    <w:p w:rsidR="003C4C2D" w:rsidRDefault="00D61ABD" w:rsidP="00902FE7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902FE7" w:rsidRDefault="00902FE7" w:rsidP="00902FE7">
      <w:pPr>
        <w:spacing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D61ABD" w:rsidRPr="008B7EA7" w:rsidRDefault="00D61ABD" w:rsidP="008B7E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и количество требуемых дезинфицирующих и антисептических средств </w:t>
      </w:r>
    </w:p>
    <w:tbl>
      <w:tblPr>
        <w:tblW w:w="1091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663"/>
        <w:gridCol w:w="850"/>
        <w:gridCol w:w="993"/>
      </w:tblGrid>
      <w:tr w:rsidR="00D61ABD" w:rsidRPr="00CC442E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CC442E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C442E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CC442E">
              <w:rPr>
                <w:rFonts w:ascii="Times New Roman" w:hAnsi="Times New Roman"/>
                <w:b/>
              </w:rPr>
              <w:t>п</w:t>
            </w:r>
            <w:proofErr w:type="gramEnd"/>
            <w:r w:rsidRPr="00CC442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CC442E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CC442E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BD" w:rsidRPr="00CC442E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CC442E">
              <w:rPr>
                <w:rFonts w:ascii="Times New Roman" w:hAnsi="Times New Roman"/>
                <w:b/>
              </w:rPr>
              <w:t>Технические характеристики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BD" w:rsidRPr="00CC442E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BD" w:rsidRPr="00CC442E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Кол-во</w:t>
            </w:r>
          </w:p>
        </w:tc>
      </w:tr>
      <w:tr w:rsidR="00D61ABD" w:rsidRPr="00510480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A02C36" w:rsidRDefault="00D61ABD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Мыло  с дезинфицирующим эффектом 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Элисепт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>»</w:t>
            </w:r>
          </w:p>
          <w:p w:rsidR="00D61ABD" w:rsidRPr="00A02C36" w:rsidRDefault="00D61ABD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D61ABD" w:rsidRPr="00A02C36" w:rsidRDefault="00D61ABD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 или эквивалент</w:t>
            </w:r>
          </w:p>
          <w:p w:rsidR="00D61ABD" w:rsidRPr="00A02C36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FA8" w:rsidRPr="00A02C36" w:rsidRDefault="00EC2FA8" w:rsidP="00DC47C5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napToGrid w:val="0"/>
                <w:color w:val="000000"/>
                <w:spacing w:val="-2"/>
              </w:rPr>
            </w:pPr>
            <w:r w:rsidRPr="00A02C36">
              <w:rPr>
                <w:rFonts w:ascii="Times New Roman" w:hAnsi="Times New Roman"/>
                <w:snapToGrid w:val="0"/>
              </w:rPr>
              <w:t xml:space="preserve">Средство предназначено для </w:t>
            </w:r>
            <w:r w:rsidRPr="00A02C36">
              <w:rPr>
                <w:rFonts w:ascii="Times New Roman" w:hAnsi="Times New Roman"/>
                <w:snapToGrid w:val="0"/>
                <w:color w:val="000000"/>
                <w:spacing w:val="-2"/>
              </w:rPr>
              <w:t xml:space="preserve">гигиенической обработки  рук медицинского персонала </w:t>
            </w:r>
            <w:r w:rsidRPr="00A02C36">
              <w:rPr>
                <w:rFonts w:ascii="Times New Roman" w:hAnsi="Times New Roman"/>
                <w:snapToGrid w:val="0"/>
              </w:rPr>
              <w:t>лечебно-профилактических организаций</w:t>
            </w:r>
            <w:r w:rsidRPr="00A02C36">
              <w:rPr>
                <w:rFonts w:ascii="Times New Roman" w:hAnsi="Times New Roman"/>
                <w:snapToGrid w:val="0"/>
                <w:color w:val="000000"/>
                <w:spacing w:val="-2"/>
              </w:rPr>
              <w:t xml:space="preserve"> любого профиля с общим време</w:t>
            </w:r>
            <w:r w:rsidR="00554B5E" w:rsidRPr="00A02C36">
              <w:rPr>
                <w:rFonts w:ascii="Times New Roman" w:hAnsi="Times New Roman"/>
                <w:snapToGrid w:val="0"/>
                <w:color w:val="000000"/>
                <w:spacing w:val="-2"/>
              </w:rPr>
              <w:t>нем обработки не более 30 секунд</w:t>
            </w:r>
            <w:r w:rsidRPr="00A02C36">
              <w:rPr>
                <w:rFonts w:ascii="Times New Roman" w:hAnsi="Times New Roman"/>
                <w:snapToGrid w:val="0"/>
                <w:color w:val="000000"/>
                <w:spacing w:val="-2"/>
              </w:rPr>
              <w:t>.</w:t>
            </w:r>
          </w:p>
          <w:p w:rsidR="00654456" w:rsidRPr="00A02C36" w:rsidRDefault="00D61ABD" w:rsidP="00DC47C5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Жидкое мыло</w:t>
            </w:r>
            <w:r w:rsidR="00554B5E" w:rsidRPr="00A02C36">
              <w:rPr>
                <w:rFonts w:ascii="Times New Roman" w:hAnsi="Times New Roman"/>
              </w:rPr>
              <w:t xml:space="preserve"> должно содержать в своем составе</w:t>
            </w:r>
            <w:r w:rsidRPr="00A02C36">
              <w:rPr>
                <w:rFonts w:ascii="Times New Roman" w:hAnsi="Times New Roman"/>
              </w:rPr>
              <w:t xml:space="preserve"> дезинфицирующий агент 2-феноксиэтанол.</w:t>
            </w:r>
            <w:r w:rsidR="00654456" w:rsidRPr="00A02C36">
              <w:rPr>
                <w:rFonts w:ascii="Times New Roman" w:hAnsi="Times New Roman"/>
              </w:rPr>
              <w:t xml:space="preserve"> </w:t>
            </w:r>
          </w:p>
          <w:p w:rsidR="00554B5E" w:rsidRPr="00A02C36" w:rsidRDefault="00554B5E" w:rsidP="00DC47C5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Средство не должно содер</w:t>
            </w:r>
            <w:r w:rsidR="00FB778D">
              <w:rPr>
                <w:rFonts w:ascii="Times New Roman" w:hAnsi="Times New Roman"/>
              </w:rPr>
              <w:t xml:space="preserve">жать </w:t>
            </w:r>
            <w:proofErr w:type="spellStart"/>
            <w:r w:rsidR="00FB778D">
              <w:rPr>
                <w:rFonts w:ascii="Times New Roman" w:hAnsi="Times New Roman"/>
              </w:rPr>
              <w:t>триклозан</w:t>
            </w:r>
            <w:proofErr w:type="spellEnd"/>
            <w:r w:rsidR="00FB778D">
              <w:rPr>
                <w:rFonts w:ascii="Times New Roman" w:hAnsi="Times New Roman"/>
              </w:rPr>
              <w:t xml:space="preserve">, </w:t>
            </w:r>
            <w:proofErr w:type="spellStart"/>
            <w:r w:rsidR="00FB778D">
              <w:rPr>
                <w:rFonts w:ascii="Times New Roman" w:hAnsi="Times New Roman"/>
              </w:rPr>
              <w:t>тетранил</w:t>
            </w:r>
            <w:proofErr w:type="spellEnd"/>
            <w:proofErr w:type="gramStart"/>
            <w:r w:rsidR="00FB778D">
              <w:rPr>
                <w:rFonts w:ascii="Times New Roman" w:hAnsi="Times New Roman"/>
              </w:rPr>
              <w:t xml:space="preserve"> У</w:t>
            </w:r>
            <w:proofErr w:type="gramEnd"/>
            <w:r w:rsidR="00FB778D">
              <w:rPr>
                <w:rFonts w:ascii="Times New Roman" w:hAnsi="Times New Roman"/>
              </w:rPr>
              <w:t>, ЧАС</w:t>
            </w:r>
            <w:r w:rsidRPr="00A02C36">
              <w:rPr>
                <w:rFonts w:ascii="Times New Roman" w:hAnsi="Times New Roman"/>
              </w:rPr>
              <w:t xml:space="preserve">, производные </w:t>
            </w:r>
            <w:proofErr w:type="spellStart"/>
            <w:r w:rsidRPr="00A02C36">
              <w:rPr>
                <w:rFonts w:ascii="Times New Roman" w:hAnsi="Times New Roman"/>
              </w:rPr>
              <w:t>гуанидина</w:t>
            </w:r>
            <w:proofErr w:type="spellEnd"/>
            <w:r w:rsidRPr="00A02C36">
              <w:rPr>
                <w:rFonts w:ascii="Times New Roman" w:hAnsi="Times New Roman"/>
              </w:rPr>
              <w:t>.</w:t>
            </w:r>
          </w:p>
          <w:p w:rsidR="00000A4B" w:rsidRPr="00A02C36" w:rsidRDefault="00D61ABD" w:rsidP="00000A4B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 </w:t>
            </w:r>
            <w:proofErr w:type="gramStart"/>
            <w:r w:rsidRPr="00A02C36">
              <w:rPr>
                <w:rFonts w:ascii="Times New Roman" w:hAnsi="Times New Roman"/>
              </w:rPr>
              <w:t xml:space="preserve">Обладает </w:t>
            </w:r>
            <w:r w:rsidRPr="00A02C36">
              <w:rPr>
                <w:rFonts w:ascii="Times New Roman" w:hAnsi="Times New Roman"/>
                <w:color w:val="000000"/>
                <w:spacing w:val="-3"/>
              </w:rPr>
              <w:t>бактерицидной</w:t>
            </w:r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 xml:space="preserve"> (в </w:t>
            </w:r>
            <w:proofErr w:type="spellStart"/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>т.ч</w:t>
            </w:r>
            <w:proofErr w:type="spellEnd"/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>. туберкулеза)</w:t>
            </w:r>
            <w:r w:rsidRPr="00A02C36">
              <w:rPr>
                <w:rFonts w:ascii="Times New Roman" w:hAnsi="Times New Roman"/>
                <w:color w:val="000000"/>
                <w:spacing w:val="-3"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  <w:color w:val="000000"/>
                <w:spacing w:val="-3"/>
              </w:rPr>
              <w:t>вирулицидной</w:t>
            </w:r>
            <w:proofErr w:type="spellEnd"/>
            <w:r w:rsidRPr="00A02C36">
              <w:rPr>
                <w:rFonts w:ascii="Times New Roman" w:hAnsi="Times New Roman"/>
                <w:color w:val="000000"/>
                <w:spacing w:val="-3"/>
              </w:rPr>
              <w:t xml:space="preserve"> (в </w:t>
            </w:r>
            <w:proofErr w:type="spellStart"/>
            <w:r w:rsidRPr="00A02C36">
              <w:rPr>
                <w:rFonts w:ascii="Times New Roman" w:hAnsi="Times New Roman"/>
                <w:color w:val="000000"/>
                <w:spacing w:val="-3"/>
              </w:rPr>
              <w:t>т.ч</w:t>
            </w:r>
            <w:proofErr w:type="spellEnd"/>
            <w:r w:rsidRPr="00A02C36">
              <w:rPr>
                <w:rFonts w:ascii="Times New Roman" w:hAnsi="Times New Roman"/>
                <w:color w:val="000000"/>
                <w:spacing w:val="-3"/>
              </w:rPr>
              <w:t xml:space="preserve">. в </w:t>
            </w:r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 xml:space="preserve">отношении парентеральных гепатитов и ВИЧ-инфекции, </w:t>
            </w:r>
            <w:proofErr w:type="spellStart"/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>коронавируса</w:t>
            </w:r>
            <w:proofErr w:type="spellEnd"/>
            <w:r w:rsidR="00DC47C5" w:rsidRPr="00A02C36">
              <w:rPr>
                <w:rFonts w:ascii="Times New Roman" w:hAnsi="Times New Roman"/>
                <w:color w:val="000000"/>
                <w:spacing w:val="-3"/>
              </w:rPr>
              <w:t xml:space="preserve"> и т.д.</w:t>
            </w:r>
            <w:r w:rsidRPr="00A02C36">
              <w:rPr>
                <w:rFonts w:ascii="Times New Roman" w:hAnsi="Times New Roman"/>
                <w:color w:val="000000"/>
                <w:spacing w:val="-3"/>
              </w:rPr>
              <w:t xml:space="preserve">) и </w:t>
            </w:r>
            <w:proofErr w:type="spellStart"/>
            <w:r w:rsidRPr="00A02C36">
              <w:rPr>
                <w:rFonts w:ascii="Times New Roman" w:hAnsi="Times New Roman"/>
                <w:color w:val="000000"/>
                <w:spacing w:val="-3"/>
              </w:rPr>
              <w:t>фунгицидной</w:t>
            </w:r>
            <w:proofErr w:type="spellEnd"/>
            <w:r w:rsidRPr="00A02C36">
              <w:rPr>
                <w:rFonts w:ascii="Times New Roman" w:hAnsi="Times New Roman"/>
                <w:color w:val="000000"/>
                <w:spacing w:val="-3"/>
              </w:rPr>
              <w:t xml:space="preserve"> </w:t>
            </w:r>
            <w:r w:rsidRPr="00A02C36">
              <w:rPr>
                <w:rFonts w:ascii="Times New Roman" w:hAnsi="Times New Roman"/>
              </w:rPr>
              <w:t xml:space="preserve"> активностью. </w:t>
            </w:r>
            <w:proofErr w:type="gramEnd"/>
          </w:p>
          <w:p w:rsidR="00000A4B" w:rsidRPr="00A02C36" w:rsidRDefault="00000A4B" w:rsidP="00000A4B">
            <w:pPr>
              <w:spacing w:line="100" w:lineRule="atLeast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eastAsia="Calibri" w:hAnsi="Times New Roman"/>
              </w:rPr>
              <w:t xml:space="preserve">Относится к 4 классу малоопасных соединений согласно ГОСТ 12.1.007-76. </w:t>
            </w:r>
          </w:p>
          <w:p w:rsidR="00D61ABD" w:rsidRPr="00A02C36" w:rsidRDefault="00D61ABD" w:rsidP="00DC47C5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napToGrid w:val="0"/>
                <w:color w:val="000000"/>
                <w:spacing w:val="-2"/>
              </w:rPr>
            </w:pPr>
            <w:r w:rsidRPr="00A02C36">
              <w:rPr>
                <w:rFonts w:ascii="Times New Roman" w:hAnsi="Times New Roman"/>
              </w:rPr>
              <w:t>Ф</w:t>
            </w:r>
            <w:r w:rsidR="00AD3DB2" w:rsidRPr="00A02C36">
              <w:rPr>
                <w:rFonts w:ascii="Times New Roman" w:hAnsi="Times New Roman"/>
              </w:rPr>
              <w:t>орма выпуска</w:t>
            </w:r>
            <w:r w:rsidRPr="00A02C36">
              <w:rPr>
                <w:rFonts w:ascii="Times New Roman" w:hAnsi="Times New Roman"/>
              </w:rPr>
              <w:t>: полимерный флакон 1л</w:t>
            </w:r>
            <w:r w:rsidR="00DC47C5" w:rsidRPr="00A02C36">
              <w:rPr>
                <w:rFonts w:ascii="Times New Roman" w:hAnsi="Times New Roman"/>
              </w:rPr>
              <w:t>.  Флакон должен подходить под локтевой дозатор УМР-0</w:t>
            </w:r>
            <w:r w:rsidR="00AD3DB2" w:rsidRPr="00A02C36">
              <w:rPr>
                <w:rFonts w:ascii="Times New Roman" w:hAnsi="Times New Roman"/>
              </w:rPr>
              <w:t>1</w:t>
            </w:r>
            <w:r w:rsidR="00DC47C5" w:rsidRPr="00A02C36">
              <w:rPr>
                <w:rFonts w:ascii="Times New Roman" w:hAnsi="Times New Roman"/>
              </w:rPr>
              <w:t>, имеющийся у Заказчика.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D61ABD" w:rsidRPr="00A02C36" w:rsidRDefault="00D61ABD" w:rsidP="00A956BA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jc w:val="center"/>
              <w:rPr>
                <w:rFonts w:ascii="Times New Roman" w:hAnsi="Times New Roman"/>
              </w:rPr>
            </w:pPr>
          </w:p>
          <w:p w:rsidR="00D61ABD" w:rsidRPr="00A02C36" w:rsidRDefault="00D61ABD" w:rsidP="00A956BA">
            <w:pPr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150</w:t>
            </w:r>
          </w:p>
        </w:tc>
      </w:tr>
      <w:tr w:rsidR="00D61ABD" w:rsidRPr="00510480" w:rsidTr="00625A07">
        <w:trPr>
          <w:trHeight w:val="55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A02C36" w:rsidRDefault="00D61ABD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Дезинфицирующее средст</w:t>
            </w:r>
            <w:r w:rsidR="00B47D38" w:rsidRPr="00A02C36">
              <w:rPr>
                <w:rFonts w:ascii="Times New Roman" w:hAnsi="Times New Roman"/>
                <w:color w:val="000000"/>
              </w:rPr>
              <w:t xml:space="preserve">во, кожный антисептик. </w:t>
            </w:r>
            <w:r w:rsidRPr="00A02C36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D61ABD" w:rsidRPr="00A02C36" w:rsidRDefault="00D61ABD" w:rsidP="00086CA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Делия-комби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>»</w:t>
            </w:r>
          </w:p>
          <w:p w:rsidR="00D61ABD" w:rsidRPr="00A02C36" w:rsidRDefault="00D61ABD" w:rsidP="00086CA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D61ABD" w:rsidRPr="00A02C36" w:rsidRDefault="00D61ABD" w:rsidP="00086CA2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A4B" w:rsidRPr="00A02C36" w:rsidRDefault="00000A4B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Готовые к применению салфетки предназначены для использования в медицинских учреждениях любого профиля в качестве кожного антисептика и дезинфицирующего средства для обработки небольших по площади поверхностей. </w:t>
            </w:r>
          </w:p>
          <w:p w:rsidR="00654456" w:rsidRPr="00A02C36" w:rsidRDefault="00000A4B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>Салфетки должны быть</w:t>
            </w:r>
            <w:r w:rsidR="00654456" w:rsidRPr="00A02C36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A02C36">
              <w:rPr>
                <w:rFonts w:ascii="Times New Roman" w:eastAsia="Calibri" w:hAnsi="Times New Roman"/>
                <w:lang w:eastAsia="en-US"/>
              </w:rPr>
              <w:t xml:space="preserve"> пропитаны</w:t>
            </w:r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 дезинфицирующим средством, содержащий спирт или </w:t>
            </w:r>
            <w:r w:rsidR="00654456" w:rsidRPr="00A02C36">
              <w:rPr>
                <w:rFonts w:ascii="Times New Roman" w:eastAsia="Calibri" w:hAnsi="Times New Roman"/>
                <w:lang w:eastAsia="en-US"/>
              </w:rPr>
              <w:t>смесь спиртов не менее 75%, ЧАС.</w:t>
            </w:r>
          </w:p>
          <w:p w:rsidR="00D61ABD" w:rsidRPr="00A02C36" w:rsidRDefault="00654456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Средство </w:t>
            </w:r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 не </w:t>
            </w:r>
            <w:r w:rsidRPr="00A02C36">
              <w:rPr>
                <w:rFonts w:ascii="Times New Roman" w:eastAsia="Calibri" w:hAnsi="Times New Roman"/>
                <w:lang w:eastAsia="en-US"/>
              </w:rPr>
              <w:t>должно содержать</w:t>
            </w:r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 </w:t>
            </w:r>
            <w:proofErr w:type="spellStart"/>
            <w:r w:rsidR="00D61ABD" w:rsidRPr="00A02C36">
              <w:rPr>
                <w:rFonts w:ascii="Times New Roman" w:eastAsia="Calibri" w:hAnsi="Times New Roman"/>
                <w:lang w:eastAsia="en-US"/>
              </w:rPr>
              <w:t>гуанидин</w:t>
            </w:r>
            <w:proofErr w:type="spellEnd"/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, в </w:t>
            </w:r>
            <w:proofErr w:type="spellStart"/>
            <w:r w:rsidR="00D61ABD" w:rsidRPr="00A02C36">
              <w:rPr>
                <w:rFonts w:ascii="Times New Roman" w:eastAsia="Calibri" w:hAnsi="Times New Roman"/>
                <w:lang w:eastAsia="en-US"/>
              </w:rPr>
              <w:t>т.ч</w:t>
            </w:r>
            <w:proofErr w:type="spellEnd"/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. </w:t>
            </w:r>
            <w:proofErr w:type="spellStart"/>
            <w:r w:rsidR="00D61ABD" w:rsidRPr="00A02C36">
              <w:rPr>
                <w:rFonts w:ascii="Times New Roman" w:eastAsia="Calibri" w:hAnsi="Times New Roman"/>
                <w:lang w:eastAsia="en-US"/>
              </w:rPr>
              <w:t>хлоргексидины</w:t>
            </w:r>
            <w:proofErr w:type="spellEnd"/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, </w:t>
            </w:r>
            <w:proofErr w:type="gramStart"/>
            <w:r w:rsidR="00D61ABD" w:rsidRPr="00A02C36">
              <w:rPr>
                <w:rFonts w:ascii="Times New Roman" w:eastAsia="Calibri" w:hAnsi="Times New Roman"/>
                <w:lang w:eastAsia="en-US"/>
              </w:rPr>
              <w:t>обеспечивающие</w:t>
            </w:r>
            <w:proofErr w:type="gramEnd"/>
            <w:r w:rsidR="00D61ABD" w:rsidRPr="00A02C36">
              <w:rPr>
                <w:rFonts w:ascii="Times New Roman" w:eastAsia="Calibri" w:hAnsi="Times New Roman"/>
                <w:lang w:eastAsia="en-US"/>
              </w:rPr>
              <w:t xml:space="preserve"> одновременно очистку и дезинфекцию различных поверхностей и кожных покровов. </w:t>
            </w:r>
            <w:r w:rsidR="00000A4B" w:rsidRPr="00A02C36">
              <w:rPr>
                <w:rFonts w:ascii="Times New Roman" w:eastAsia="Calibri" w:hAnsi="Times New Roman"/>
                <w:lang w:eastAsia="en-US"/>
              </w:rPr>
              <w:t>Пропиточный состав средства не должен обладать сенсибилизирующим действием, местно-раздражающим и резорбтивным действием на кожу. Пролонгированное действие не менее 3 часов.</w:t>
            </w:r>
          </w:p>
          <w:p w:rsidR="00D61ABD" w:rsidRPr="00A02C36" w:rsidRDefault="00D61ABD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Средство для пропитки салфеток должно обладать антимикробной активностью в отношении грамположительных и грамотрицательных бактерий (включая микобактерии туберкулеза, возбудителей внутрибольничных инфекций, ООИ – чума, холера, сибирская язва), вирусов (включая полиомиелита, ВИЧ) и грибов (кандидозы, </w:t>
            </w:r>
            <w:proofErr w:type="spellStart"/>
            <w:r w:rsidRPr="00A02C36">
              <w:rPr>
                <w:rFonts w:ascii="Times New Roman" w:eastAsia="Calibri" w:hAnsi="Times New Roman"/>
                <w:lang w:eastAsia="en-US"/>
              </w:rPr>
              <w:t>дерматофитии</w:t>
            </w:r>
            <w:proofErr w:type="spellEnd"/>
            <w:r w:rsidRPr="00A02C36">
              <w:rPr>
                <w:rFonts w:ascii="Times New Roman" w:eastAsia="Calibri" w:hAnsi="Times New Roman"/>
                <w:lang w:eastAsia="en-US"/>
              </w:rPr>
              <w:t>).</w:t>
            </w:r>
          </w:p>
          <w:p w:rsidR="00D61ABD" w:rsidRPr="00A02C36" w:rsidRDefault="00D61ABD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Относится к 4 классу малоопасных соединений согласно ГОСТ 12.1.007-76. </w:t>
            </w:r>
          </w:p>
          <w:p w:rsidR="00B47D38" w:rsidRPr="00A02C36" w:rsidRDefault="00B47D38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>Объем: не менее 80 шт.</w:t>
            </w:r>
          </w:p>
          <w:p w:rsidR="00D61ABD" w:rsidRPr="00A02C36" w:rsidRDefault="00D61ABD" w:rsidP="003E521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Форм</w:t>
            </w:r>
            <w:r w:rsidR="00B47D38" w:rsidRPr="00A02C36">
              <w:rPr>
                <w:rFonts w:ascii="Times New Roman" w:hAnsi="Times New Roman"/>
              </w:rPr>
              <w:t>а выпуска: туба.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61ABD" w:rsidRPr="00A02C36" w:rsidRDefault="00D61ABD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proofErr w:type="spellStart"/>
            <w:proofErr w:type="gramStart"/>
            <w:r w:rsidRPr="00A02C36">
              <w:rPr>
                <w:rFonts w:ascii="Times New Roman" w:eastAsia="Calibri" w:hAnsi="Times New Roman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A956BA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</w:p>
          <w:p w:rsidR="00D61ABD" w:rsidRPr="00A02C36" w:rsidRDefault="00A956BA" w:rsidP="00A956BA">
            <w:pPr>
              <w:pStyle w:val="a3"/>
              <w:autoSpaceDE w:val="0"/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>100</w:t>
            </w:r>
          </w:p>
        </w:tc>
      </w:tr>
      <w:tr w:rsidR="00D61ABD" w:rsidRPr="00107B86" w:rsidTr="00F079EE">
        <w:trPr>
          <w:trHeight w:val="4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A02C36" w:rsidRDefault="00D61ABD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Дезинфицирующее средство, кожный антисептик </w:t>
            </w:r>
          </w:p>
          <w:p w:rsidR="00A956BA" w:rsidRPr="00A02C36" w:rsidRDefault="00A956BA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Делия-комби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>»</w:t>
            </w:r>
          </w:p>
          <w:p w:rsidR="00A956BA" w:rsidRPr="00A02C36" w:rsidRDefault="00A956BA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D61ABD" w:rsidRPr="00A02C36" w:rsidRDefault="00A956BA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  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BD" w:rsidRPr="00A02C36" w:rsidRDefault="00D61ABD" w:rsidP="00086CA2">
            <w:pPr>
              <w:pStyle w:val="a3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hAnsi="Times New Roman"/>
              </w:rPr>
              <w:t xml:space="preserve">Кожный антисептик - готовая к применению жидкость </w:t>
            </w:r>
            <w:r w:rsidR="00000A4B" w:rsidRPr="00A02C36">
              <w:rPr>
                <w:rFonts w:ascii="Times New Roman" w:eastAsia="Calibri" w:hAnsi="Times New Roman"/>
                <w:lang w:eastAsia="en-US"/>
              </w:rPr>
              <w:t xml:space="preserve">для гигиенической обработки рук медицинского персонала в ЛПО любого профиля, обработки рук хирургов, для обеззараживания кожи операционного и инъекционного полей пациентов, предметов обстановки. </w:t>
            </w:r>
          </w:p>
          <w:p w:rsidR="00AD1DD8" w:rsidRPr="00A02C36" w:rsidRDefault="00000A4B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Средство должно содержать </w:t>
            </w:r>
            <w:r w:rsidR="00AD1DD8" w:rsidRPr="00A02C36">
              <w:rPr>
                <w:rFonts w:ascii="Times New Roman" w:hAnsi="Times New Roman"/>
              </w:rPr>
              <w:t>спирт или смесь спиртов не менее 75%.</w:t>
            </w:r>
          </w:p>
          <w:p w:rsidR="00D61ABD" w:rsidRPr="00A02C36" w:rsidRDefault="00AD1DD8" w:rsidP="00086CA2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 </w:t>
            </w:r>
            <w:r w:rsidR="00D61ABD" w:rsidRPr="00A02C36">
              <w:rPr>
                <w:rFonts w:ascii="Times New Roman" w:hAnsi="Times New Roman"/>
              </w:rPr>
              <w:t>Средство должно обладать пролонгированным эффектом в течение не менее 3 часов.</w:t>
            </w:r>
          </w:p>
          <w:p w:rsidR="00D61ABD" w:rsidRPr="00A02C36" w:rsidRDefault="00D61ABD" w:rsidP="00086CA2">
            <w:pPr>
              <w:pStyle w:val="a3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Средство должно обладать антимикробной активностью в отношении грамположительных и грамотрицательных бактерий (включая микобактерии туберкулеза), возбудителей ООИ, вирусов (включая полиомиелита, ВИЧ) и грибов (кандидозы, </w:t>
            </w:r>
            <w:proofErr w:type="spellStart"/>
            <w:r w:rsidRPr="00A02C36">
              <w:rPr>
                <w:rFonts w:ascii="Times New Roman" w:eastAsia="Calibri" w:hAnsi="Times New Roman"/>
                <w:lang w:eastAsia="en-US"/>
              </w:rPr>
              <w:t>дерматофитии</w:t>
            </w:r>
            <w:proofErr w:type="spellEnd"/>
            <w:r w:rsidRPr="00A02C36">
              <w:rPr>
                <w:rFonts w:ascii="Times New Roman" w:eastAsia="Calibri" w:hAnsi="Times New Roman"/>
                <w:lang w:eastAsia="en-US"/>
              </w:rPr>
              <w:t>).</w:t>
            </w:r>
          </w:p>
          <w:p w:rsidR="00AD1DD8" w:rsidRPr="00A02C36" w:rsidRDefault="00AD1DD8" w:rsidP="00AD1DD8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Относится к 4 классу малоопасных соединений согласно ГОСТ 12.1.007-76. </w:t>
            </w:r>
          </w:p>
          <w:p w:rsidR="00D61ABD" w:rsidRPr="00A02C36" w:rsidRDefault="00D61ABD" w:rsidP="00A02C3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Форма выпуска: </w:t>
            </w:r>
            <w:r w:rsidR="00A02C36" w:rsidRPr="00A02C36">
              <w:rPr>
                <w:rFonts w:ascii="Times New Roman" w:hAnsi="Times New Roman"/>
              </w:rPr>
              <w:t xml:space="preserve">полимерный флакон 1л.  Флакон должен подходить под локтевой дозатор УМР-01, имеющийся у Заказчика.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64342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64342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ABD" w:rsidRPr="00A02C36" w:rsidRDefault="00D61ABD" w:rsidP="0064342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64342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079EE" w:rsidRPr="00A02C36" w:rsidRDefault="00F079EE" w:rsidP="00643427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200</w:t>
            </w:r>
          </w:p>
        </w:tc>
      </w:tr>
      <w:tr w:rsidR="00A02C36" w:rsidRPr="00107B86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02C36" w:rsidRPr="008A4283" w:rsidRDefault="00A02C36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2C36" w:rsidRPr="00A02C36" w:rsidRDefault="00A02C36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Дезинфицирующее средство, кожный антисептик </w:t>
            </w:r>
          </w:p>
          <w:p w:rsidR="00A02C36" w:rsidRPr="00A02C36" w:rsidRDefault="00A02C36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Делия-комби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>»</w:t>
            </w:r>
          </w:p>
          <w:p w:rsidR="00A02C36" w:rsidRPr="00A02C36" w:rsidRDefault="00A02C36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A02C36" w:rsidRPr="00A02C36" w:rsidRDefault="00A02C36" w:rsidP="00A956B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2C36" w:rsidRPr="00A02C36" w:rsidRDefault="00A02C36" w:rsidP="00C159CB">
            <w:pPr>
              <w:pStyle w:val="a3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hAnsi="Times New Roman"/>
              </w:rPr>
              <w:t xml:space="preserve">Кожный антисептик - готовая к применению жидкость </w:t>
            </w:r>
            <w:r w:rsidRPr="00A02C36">
              <w:rPr>
                <w:rFonts w:ascii="Times New Roman" w:eastAsia="Calibri" w:hAnsi="Times New Roman"/>
                <w:lang w:eastAsia="en-US"/>
              </w:rPr>
              <w:t xml:space="preserve">для гигиенической обработки рук медицинского персонала в ЛПО любого профиля, обработки рук хирургов, для обеззараживания кожи операционного и инъекционного полей пациентов, предметов обстановки. </w:t>
            </w:r>
          </w:p>
          <w:p w:rsidR="00A02C36" w:rsidRPr="00A02C36" w:rsidRDefault="00A02C36" w:rsidP="00C159CB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Средство должно содержать спирт или смесь спиртов не менее 75%.</w:t>
            </w:r>
          </w:p>
          <w:p w:rsidR="00A02C36" w:rsidRPr="00A02C36" w:rsidRDefault="00A02C36" w:rsidP="00C159CB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 Средство должно обладать пролонгированным эффектом в течение не менее 3 часов.</w:t>
            </w:r>
          </w:p>
          <w:p w:rsidR="00A02C36" w:rsidRPr="00A02C36" w:rsidRDefault="00A02C36" w:rsidP="00C159CB">
            <w:pPr>
              <w:pStyle w:val="a3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Средство должно обладать антимикробной активностью в отношении грамположительных и грамотрицательных бактерий (включая микобактерии туберкулеза), возбудителей ООИ, вирусов (включая полиомиелита, ВИЧ) и грибов (кандидозы, </w:t>
            </w:r>
            <w:proofErr w:type="spellStart"/>
            <w:r w:rsidRPr="00A02C36">
              <w:rPr>
                <w:rFonts w:ascii="Times New Roman" w:eastAsia="Calibri" w:hAnsi="Times New Roman"/>
                <w:lang w:eastAsia="en-US"/>
              </w:rPr>
              <w:t>дерматофитии</w:t>
            </w:r>
            <w:proofErr w:type="spellEnd"/>
            <w:r w:rsidRPr="00A02C36">
              <w:rPr>
                <w:rFonts w:ascii="Times New Roman" w:eastAsia="Calibri" w:hAnsi="Times New Roman"/>
                <w:lang w:eastAsia="en-US"/>
              </w:rPr>
              <w:t>).</w:t>
            </w:r>
          </w:p>
          <w:p w:rsidR="00A02C36" w:rsidRPr="00A02C36" w:rsidRDefault="00A02C36" w:rsidP="00C159CB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A02C36">
              <w:rPr>
                <w:rFonts w:ascii="Times New Roman" w:eastAsia="Calibri" w:hAnsi="Times New Roman"/>
                <w:lang w:eastAsia="en-US"/>
              </w:rPr>
              <w:t xml:space="preserve">Относится к 4 классу малоопасных соединений согласно ГОСТ 12.1.007-76. </w:t>
            </w:r>
          </w:p>
          <w:p w:rsidR="00A02C36" w:rsidRPr="00A02C36" w:rsidRDefault="00A02C36" w:rsidP="00A02C36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Форма выпуска: </w:t>
            </w:r>
            <w:r>
              <w:rPr>
                <w:rFonts w:ascii="Times New Roman" w:hAnsi="Times New Roman"/>
              </w:rPr>
              <w:t>канистра пластиковая 5л.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F079EE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   </w:t>
            </w: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F079EE">
            <w:pPr>
              <w:pStyle w:val="a3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02C36" w:rsidRPr="00A02C36" w:rsidRDefault="00A02C36" w:rsidP="00A956BA">
            <w:pPr>
              <w:pStyle w:val="a3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8</w:t>
            </w:r>
          </w:p>
        </w:tc>
      </w:tr>
      <w:tr w:rsidR="00D61ABD" w:rsidRPr="00560274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A02C36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Дезинфицирующее средство </w:t>
            </w:r>
          </w:p>
          <w:p w:rsidR="00D61ABD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Дезо-триз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>»</w:t>
            </w: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BD" w:rsidRPr="00A02C36" w:rsidRDefault="00D61ABD" w:rsidP="00086CA2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Дезинфицирующее средство в виде концентрата.</w:t>
            </w:r>
          </w:p>
          <w:p w:rsidR="00D61ABD" w:rsidRPr="00A02C36" w:rsidRDefault="00D61ABD" w:rsidP="00086CA2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Средство должно содержат</w:t>
            </w:r>
            <w:r w:rsidR="0059215F" w:rsidRPr="00A02C36">
              <w:rPr>
                <w:rFonts w:ascii="Times New Roman" w:hAnsi="Times New Roman"/>
              </w:rPr>
              <w:t>ь</w:t>
            </w:r>
            <w:r w:rsidRPr="00A02C36">
              <w:rPr>
                <w:rFonts w:ascii="Times New Roman" w:hAnsi="Times New Roman"/>
              </w:rPr>
              <w:t xml:space="preserve"> ЧАС, амин, </w:t>
            </w:r>
            <w:proofErr w:type="spellStart"/>
            <w:r w:rsidRPr="00A02C36">
              <w:rPr>
                <w:rFonts w:ascii="Times New Roman" w:hAnsi="Times New Roman"/>
              </w:rPr>
              <w:t>гуанидин</w:t>
            </w:r>
            <w:proofErr w:type="spellEnd"/>
            <w:r w:rsidRPr="00A02C36">
              <w:rPr>
                <w:rFonts w:ascii="Times New Roman" w:hAnsi="Times New Roman"/>
              </w:rPr>
              <w:t>.</w:t>
            </w:r>
          </w:p>
          <w:p w:rsidR="00D61ABD" w:rsidRPr="00A02C36" w:rsidRDefault="00D61ABD" w:rsidP="00086CA2">
            <w:pPr>
              <w:spacing w:after="0" w:line="240" w:lineRule="auto"/>
              <w:ind w:right="-84"/>
              <w:jc w:val="both"/>
              <w:rPr>
                <w:rFonts w:ascii="Times New Roman" w:hAnsi="Times New Roman"/>
                <w:bCs/>
                <w:u w:val="single"/>
              </w:rPr>
            </w:pPr>
            <w:r w:rsidRPr="00A02C36">
              <w:rPr>
                <w:rFonts w:ascii="Times New Roman" w:hAnsi="Times New Roman"/>
                <w:bCs/>
              </w:rPr>
              <w:t xml:space="preserve">Антимикробная активность: бактерицидная (в </w:t>
            </w:r>
            <w:proofErr w:type="spellStart"/>
            <w:r w:rsidRPr="00A02C36">
              <w:rPr>
                <w:rFonts w:ascii="Times New Roman" w:hAnsi="Times New Roman"/>
                <w:bCs/>
              </w:rPr>
              <w:t>т.ч</w:t>
            </w:r>
            <w:proofErr w:type="spellEnd"/>
            <w:r w:rsidRPr="00A02C36">
              <w:rPr>
                <w:rFonts w:ascii="Times New Roman" w:hAnsi="Times New Roman"/>
                <w:bCs/>
              </w:rPr>
              <w:t xml:space="preserve">. в отношении возбудителей туберкулеза), </w:t>
            </w:r>
            <w:proofErr w:type="spellStart"/>
            <w:r w:rsidRPr="00A02C36">
              <w:rPr>
                <w:rFonts w:ascii="Times New Roman" w:hAnsi="Times New Roman"/>
                <w:bCs/>
              </w:rPr>
              <w:t>вирулицидная</w:t>
            </w:r>
            <w:proofErr w:type="spellEnd"/>
            <w:r w:rsidRPr="00A02C36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  <w:bCs/>
              </w:rPr>
              <w:t>фунгицидная</w:t>
            </w:r>
            <w:proofErr w:type="spellEnd"/>
            <w:r w:rsidRPr="00A02C36">
              <w:rPr>
                <w:rFonts w:ascii="Times New Roman" w:hAnsi="Times New Roman"/>
                <w:bCs/>
              </w:rPr>
              <w:t>.</w:t>
            </w:r>
          </w:p>
          <w:p w:rsidR="00D61ABD" w:rsidRPr="00A02C36" w:rsidRDefault="00D61ABD" w:rsidP="00086CA2">
            <w:pPr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i/>
              </w:rPr>
            </w:pPr>
            <w:r w:rsidRPr="00A02C36">
              <w:rPr>
                <w:rFonts w:ascii="Times New Roman" w:hAnsi="Times New Roman"/>
              </w:rPr>
              <w:t xml:space="preserve">Назначение:  проведение текущей, заключительной дезинфекции, генеральной уборки (в том, числе в процедурных кабинетах), дезинфекция изделий медицинского назначения и медицинских отходов. Средство активно разрушает биологические пленки, обладает моющими свойствами, не фиксирует биологические выделения, не </w:t>
            </w:r>
            <w:proofErr w:type="gramStart"/>
            <w:r w:rsidRPr="00A02C36">
              <w:rPr>
                <w:rFonts w:ascii="Times New Roman" w:hAnsi="Times New Roman"/>
              </w:rPr>
              <w:t>портит и не обесцвечивает</w:t>
            </w:r>
            <w:proofErr w:type="gramEnd"/>
            <w:r w:rsidRPr="00A02C36">
              <w:rPr>
                <w:rFonts w:ascii="Times New Roman" w:hAnsi="Times New Roman"/>
              </w:rPr>
              <w:t xml:space="preserve"> объекты.</w:t>
            </w:r>
          </w:p>
          <w:p w:rsidR="00D61ABD" w:rsidRPr="00A02C36" w:rsidRDefault="00D61ABD" w:rsidP="003E521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Форма выпуска: </w:t>
            </w:r>
            <w:r w:rsidR="003E521A" w:rsidRPr="00A02C36">
              <w:rPr>
                <w:rFonts w:ascii="Times New Roman" w:hAnsi="Times New Roman"/>
              </w:rPr>
              <w:t>пластиковый флакон 1л</w:t>
            </w:r>
            <w:r w:rsidRPr="00A02C3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D61ABD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</w:p>
          <w:p w:rsidR="00D61ABD" w:rsidRPr="00A02C36" w:rsidRDefault="00A956BA" w:rsidP="00A956BA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30</w:t>
            </w:r>
          </w:p>
        </w:tc>
      </w:tr>
      <w:tr w:rsidR="00D61ABD" w:rsidRPr="00D51003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AF2BA4" w:rsidRDefault="00AF2BA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D61ABD" w:rsidRPr="00A02C36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Дезинфицирующее средство </w:t>
            </w: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Дезилокс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» </w:t>
            </w:r>
          </w:p>
          <w:p w:rsidR="00A956BA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D61ABD" w:rsidRPr="00A02C36" w:rsidRDefault="00A956BA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  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1ABD" w:rsidRDefault="00D61ABD" w:rsidP="00086CA2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lastRenderedPageBreak/>
              <w:t xml:space="preserve">Дезинфицирующее средство в виде концентрата на основе кислородосодержащих соединений не менее 7%, </w:t>
            </w:r>
            <w:proofErr w:type="spellStart"/>
            <w:r w:rsidRPr="00A02C36">
              <w:rPr>
                <w:rFonts w:ascii="Times New Roman" w:hAnsi="Times New Roman"/>
              </w:rPr>
              <w:t>четвертично</w:t>
            </w:r>
            <w:proofErr w:type="spellEnd"/>
            <w:r w:rsidRPr="00A02C36">
              <w:rPr>
                <w:rFonts w:ascii="Times New Roman" w:hAnsi="Times New Roman"/>
              </w:rPr>
              <w:t>-аммонийных соединений не менее 25%, органических кислот не менее 2%.</w:t>
            </w:r>
          </w:p>
          <w:p w:rsidR="00F71A7F" w:rsidRPr="00A02C36" w:rsidRDefault="00F71A7F" w:rsidP="00086CA2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Назначение: проведение генеральной уборки (в том, числе в процедурных кабинетах), обеззараживание крови, дезинфекция, совмещенная с ПСО изделий медицинского назначения и их стерилизация. Средство активно разрушает биологические пленки, обладает моющими свойствами, не фиксирует биологические </w:t>
            </w:r>
            <w:r w:rsidRPr="00A02C36">
              <w:rPr>
                <w:rFonts w:ascii="Times New Roman" w:hAnsi="Times New Roman"/>
              </w:rPr>
              <w:lastRenderedPageBreak/>
              <w:t>выделения, не портит инструменты.</w:t>
            </w:r>
          </w:p>
          <w:p w:rsidR="00D61ABD" w:rsidRDefault="00D61ABD" w:rsidP="00086CA2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Антимикробная активность: бактерицидная (в </w:t>
            </w:r>
            <w:proofErr w:type="spellStart"/>
            <w:r w:rsidRPr="00A02C36">
              <w:rPr>
                <w:rFonts w:ascii="Times New Roman" w:hAnsi="Times New Roman"/>
              </w:rPr>
              <w:t>т.ч</w:t>
            </w:r>
            <w:proofErr w:type="spellEnd"/>
            <w:r w:rsidRPr="00A02C36">
              <w:rPr>
                <w:rFonts w:ascii="Times New Roman" w:hAnsi="Times New Roman"/>
              </w:rPr>
              <w:t xml:space="preserve">. в отношении возбудителей туберкулеза), </w:t>
            </w:r>
            <w:proofErr w:type="spellStart"/>
            <w:r w:rsidRPr="00A02C36">
              <w:rPr>
                <w:rFonts w:ascii="Times New Roman" w:hAnsi="Times New Roman"/>
              </w:rPr>
              <w:t>вирулицидная</w:t>
            </w:r>
            <w:proofErr w:type="spellEnd"/>
            <w:r w:rsidRPr="00A02C36">
              <w:rPr>
                <w:rFonts w:ascii="Times New Roman" w:hAnsi="Times New Roman"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</w:rPr>
              <w:t>фунгицидная</w:t>
            </w:r>
            <w:proofErr w:type="spellEnd"/>
            <w:r w:rsidRPr="00A02C36">
              <w:rPr>
                <w:rFonts w:ascii="Times New Roman" w:hAnsi="Times New Roman"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</w:rPr>
              <w:t>спороцидная</w:t>
            </w:r>
            <w:proofErr w:type="spellEnd"/>
            <w:r w:rsidRPr="00A02C36">
              <w:rPr>
                <w:rFonts w:ascii="Times New Roman" w:hAnsi="Times New Roman"/>
              </w:rPr>
              <w:t>, в отношении анаэробных, паразитарных заболеваний.</w:t>
            </w:r>
          </w:p>
          <w:p w:rsidR="00F71A7F" w:rsidRPr="00F71A7F" w:rsidRDefault="00F71A7F" w:rsidP="00F71A7F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Согласно ГОСТ 12.1.007-76 о</w:t>
            </w:r>
            <w:r w:rsidRPr="00A02C36">
              <w:rPr>
                <w:rFonts w:ascii="Times New Roman" w:eastAsia="Calibri" w:hAnsi="Times New Roman"/>
                <w:lang w:eastAsia="en-US"/>
              </w:rPr>
              <w:t xml:space="preserve">тносится к 4 классу малоопасных соединений </w:t>
            </w:r>
            <w:r>
              <w:rPr>
                <w:rFonts w:ascii="Times New Roman" w:eastAsia="Calibri" w:hAnsi="Times New Roman"/>
                <w:lang w:eastAsia="en-US"/>
              </w:rPr>
              <w:t>при нанесении на кожу, и к 3 классу опасности при введении в желудок.</w:t>
            </w:r>
          </w:p>
          <w:p w:rsidR="00D61ABD" w:rsidRPr="00A02C36" w:rsidRDefault="00D61ABD" w:rsidP="00A956BA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Форма выпуск</w:t>
            </w:r>
            <w:r w:rsidR="003E521A" w:rsidRPr="00A02C36">
              <w:rPr>
                <w:rFonts w:ascii="Times New Roman" w:hAnsi="Times New Roman"/>
              </w:rPr>
              <w:t>а: пластиковые канистры</w:t>
            </w:r>
            <w:r w:rsidRPr="00A02C36">
              <w:rPr>
                <w:rFonts w:ascii="Times New Roman" w:hAnsi="Times New Roman"/>
              </w:rPr>
              <w:t xml:space="preserve"> 1л.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956BA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61ABD" w:rsidRPr="00A02C36" w:rsidRDefault="00A956BA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AF2BA4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D61ABD" w:rsidRPr="00A02C36" w:rsidRDefault="00AF2BA4" w:rsidP="00AF2BA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20</w:t>
            </w:r>
          </w:p>
        </w:tc>
      </w:tr>
      <w:tr w:rsidR="00F71A7F" w:rsidRPr="00D51003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1A7F" w:rsidRPr="008A4283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1A7F" w:rsidRPr="00A02C36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Дезинфицирующее средство </w:t>
            </w:r>
          </w:p>
          <w:p w:rsidR="00F71A7F" w:rsidRPr="00A02C36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Дезилокс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»   </w:t>
            </w:r>
          </w:p>
          <w:p w:rsidR="00F71A7F" w:rsidRPr="00A02C36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F71A7F" w:rsidRPr="00A02C36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7F" w:rsidRDefault="00F71A7F" w:rsidP="00C159CB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Дезинфицирующее средство в виде концентрата на основе кислородосодержащих соединений не менее 7%, </w:t>
            </w:r>
            <w:proofErr w:type="spellStart"/>
            <w:r w:rsidRPr="00A02C36">
              <w:rPr>
                <w:rFonts w:ascii="Times New Roman" w:hAnsi="Times New Roman"/>
              </w:rPr>
              <w:t>четвертично</w:t>
            </w:r>
            <w:proofErr w:type="spellEnd"/>
            <w:r w:rsidRPr="00A02C36">
              <w:rPr>
                <w:rFonts w:ascii="Times New Roman" w:hAnsi="Times New Roman"/>
              </w:rPr>
              <w:t>-аммонийных соединений не менее 25%, органических кислот не менее 2%.</w:t>
            </w:r>
          </w:p>
          <w:p w:rsidR="00F71A7F" w:rsidRPr="00A02C36" w:rsidRDefault="00F71A7F" w:rsidP="00C159CB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Назначение: проведение генеральной уборки (в том, числе в процедурных кабинетах), обеззараживание крови, дезинфекция, совмещенная с ПСО изделий медицинского назначения и их стерилизация. Средство активно разрушает биологические пленки, обладает моющими свойствами, не фиксирует биологические выделения, не портит инструменты.</w:t>
            </w:r>
          </w:p>
          <w:p w:rsidR="00F71A7F" w:rsidRDefault="00F71A7F" w:rsidP="00C159CB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Антимикробная активность: бактерицидная (в </w:t>
            </w:r>
            <w:proofErr w:type="spellStart"/>
            <w:r w:rsidRPr="00A02C36">
              <w:rPr>
                <w:rFonts w:ascii="Times New Roman" w:hAnsi="Times New Roman"/>
              </w:rPr>
              <w:t>т.ч</w:t>
            </w:r>
            <w:proofErr w:type="spellEnd"/>
            <w:r w:rsidRPr="00A02C36">
              <w:rPr>
                <w:rFonts w:ascii="Times New Roman" w:hAnsi="Times New Roman"/>
              </w:rPr>
              <w:t xml:space="preserve">. в отношении возбудителей туберкулеза), </w:t>
            </w:r>
            <w:proofErr w:type="spellStart"/>
            <w:r w:rsidRPr="00A02C36">
              <w:rPr>
                <w:rFonts w:ascii="Times New Roman" w:hAnsi="Times New Roman"/>
              </w:rPr>
              <w:t>вирулицидная</w:t>
            </w:r>
            <w:proofErr w:type="spellEnd"/>
            <w:r w:rsidRPr="00A02C36">
              <w:rPr>
                <w:rFonts w:ascii="Times New Roman" w:hAnsi="Times New Roman"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</w:rPr>
              <w:t>фунгицидная</w:t>
            </w:r>
            <w:proofErr w:type="spellEnd"/>
            <w:r w:rsidRPr="00A02C36">
              <w:rPr>
                <w:rFonts w:ascii="Times New Roman" w:hAnsi="Times New Roman"/>
              </w:rPr>
              <w:t xml:space="preserve">, </w:t>
            </w:r>
            <w:proofErr w:type="spellStart"/>
            <w:r w:rsidRPr="00A02C36">
              <w:rPr>
                <w:rFonts w:ascii="Times New Roman" w:hAnsi="Times New Roman"/>
              </w:rPr>
              <w:t>спороцидная</w:t>
            </w:r>
            <w:proofErr w:type="spellEnd"/>
            <w:r w:rsidRPr="00A02C36">
              <w:rPr>
                <w:rFonts w:ascii="Times New Roman" w:hAnsi="Times New Roman"/>
              </w:rPr>
              <w:t>, в отношении анаэробных, паразитарных заболеваний.</w:t>
            </w:r>
          </w:p>
          <w:p w:rsidR="00F71A7F" w:rsidRPr="00F71A7F" w:rsidRDefault="00F71A7F" w:rsidP="00C159CB">
            <w:pPr>
              <w:pStyle w:val="a3"/>
              <w:autoSpaceDE w:val="0"/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Согласно ГОСТ 12.1.007-76 о</w:t>
            </w:r>
            <w:r w:rsidRPr="00A02C36">
              <w:rPr>
                <w:rFonts w:ascii="Times New Roman" w:eastAsia="Calibri" w:hAnsi="Times New Roman"/>
                <w:lang w:eastAsia="en-US"/>
              </w:rPr>
              <w:t xml:space="preserve">тносится к 4 классу малоопасных соединений </w:t>
            </w:r>
            <w:r>
              <w:rPr>
                <w:rFonts w:ascii="Times New Roman" w:eastAsia="Calibri" w:hAnsi="Times New Roman"/>
                <w:lang w:eastAsia="en-US"/>
              </w:rPr>
              <w:t>при нанесении на кожу, и к 3 классу опасности при введении в желудок.</w:t>
            </w:r>
          </w:p>
          <w:p w:rsidR="00F71A7F" w:rsidRPr="00A02C36" w:rsidRDefault="00F71A7F" w:rsidP="00C159CB">
            <w:pPr>
              <w:tabs>
                <w:tab w:val="left" w:pos="5988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Форма выпуска: пластиковые канистры</w:t>
            </w:r>
            <w:r>
              <w:rPr>
                <w:rFonts w:ascii="Times New Roman" w:hAnsi="Times New Roman"/>
              </w:rPr>
              <w:t xml:space="preserve"> 5</w:t>
            </w:r>
            <w:r w:rsidRPr="00A02C36">
              <w:rPr>
                <w:rFonts w:ascii="Times New Roman" w:hAnsi="Times New Roman"/>
              </w:rPr>
              <w:t>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C44844">
            <w:pPr>
              <w:tabs>
                <w:tab w:val="left" w:pos="598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8</w:t>
            </w:r>
          </w:p>
        </w:tc>
      </w:tr>
      <w:tr w:rsidR="00D61ABD" w:rsidRPr="00560274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ABD" w:rsidRPr="008A4283" w:rsidRDefault="00D61ABD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61ABD" w:rsidRPr="00A02C36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Полоски индикаторные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7F" w:rsidRDefault="00F71A7F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  <w:bCs/>
              </w:rPr>
              <w:t>Должны быть п</w:t>
            </w:r>
            <w:r w:rsidRPr="00A02C36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A02C36">
              <w:rPr>
                <w:rFonts w:ascii="Times New Roman" w:hAnsi="Times New Roman"/>
                <w:bCs/>
              </w:rPr>
              <w:t>рабочих растворов</w:t>
            </w:r>
            <w:r w:rsidRPr="00A02C36">
              <w:rPr>
                <w:rFonts w:ascii="Times New Roman" w:hAnsi="Times New Roman"/>
              </w:rPr>
              <w:t>.</w:t>
            </w:r>
          </w:p>
          <w:p w:rsidR="00F71A7F" w:rsidRDefault="00D61ABD" w:rsidP="00086CA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02C36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A02C36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A02C36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A02C36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средства, указанного в позиции № 5 технического задания. </w:t>
            </w:r>
          </w:p>
          <w:p w:rsidR="00D61ABD" w:rsidRPr="00A02C36" w:rsidRDefault="00D61ABD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D61ABD" w:rsidRPr="00A02C36" w:rsidRDefault="00D61ABD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Получение результата  должно быть не более чем за 30 се</w:t>
            </w:r>
            <w:r w:rsidR="001A3E81" w:rsidRPr="00A02C36">
              <w:rPr>
                <w:rFonts w:ascii="Times New Roman" w:hAnsi="Times New Roman"/>
              </w:rPr>
              <w:t>кунд.</w:t>
            </w:r>
          </w:p>
          <w:p w:rsidR="00D406DB" w:rsidRPr="00A02C36" w:rsidRDefault="00D406DB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Не менее 100 штук в упаковке.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1ABD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02C36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1ABD" w:rsidRPr="00A02C36" w:rsidRDefault="008A4283" w:rsidP="008A42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3</w:t>
            </w:r>
          </w:p>
        </w:tc>
      </w:tr>
      <w:tr w:rsidR="008A4283" w:rsidRPr="00560274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8A4283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4283" w:rsidRPr="00A02C36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Полоски индикаторные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7F" w:rsidRDefault="00F71A7F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  <w:bCs/>
              </w:rPr>
              <w:t>Должны быть п</w:t>
            </w:r>
            <w:r w:rsidRPr="00A02C36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A02C36">
              <w:rPr>
                <w:rFonts w:ascii="Times New Roman" w:hAnsi="Times New Roman"/>
                <w:bCs/>
              </w:rPr>
              <w:t>рабочих растворов</w:t>
            </w:r>
            <w:r w:rsidRPr="00A02C36">
              <w:rPr>
                <w:rFonts w:ascii="Times New Roman" w:hAnsi="Times New Roman"/>
              </w:rPr>
              <w:t>.</w:t>
            </w:r>
          </w:p>
          <w:p w:rsidR="00F71A7F" w:rsidRDefault="008A4283" w:rsidP="00086CA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02C36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A02C36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A02C36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A02C36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средства «</w:t>
            </w:r>
            <w:proofErr w:type="spellStart"/>
            <w:r w:rsidRPr="00A02C36">
              <w:rPr>
                <w:rFonts w:ascii="Times New Roman" w:hAnsi="Times New Roman"/>
                <w:bCs/>
              </w:rPr>
              <w:t>Део</w:t>
            </w:r>
            <w:proofErr w:type="spellEnd"/>
            <w:r w:rsidRPr="00A02C36">
              <w:rPr>
                <w:rFonts w:ascii="Times New Roman" w:hAnsi="Times New Roman"/>
                <w:bCs/>
              </w:rPr>
              <w:t xml:space="preserve">-стер мед». </w:t>
            </w:r>
          </w:p>
          <w:p w:rsidR="008A4283" w:rsidRPr="00A02C36" w:rsidRDefault="008A4283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8A4283" w:rsidRPr="00A02C36" w:rsidRDefault="008A4283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Получение результата  должно</w:t>
            </w:r>
            <w:r w:rsidR="001A3E81" w:rsidRPr="00A02C36">
              <w:rPr>
                <w:rFonts w:ascii="Times New Roman" w:hAnsi="Times New Roman"/>
              </w:rPr>
              <w:t xml:space="preserve"> быть не более чем за 30 секунд.</w:t>
            </w:r>
          </w:p>
          <w:p w:rsidR="00D406DB" w:rsidRPr="00A02C36" w:rsidRDefault="00D406DB" w:rsidP="00086CA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Не менее 100 штук в упаковке.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02C36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3</w:t>
            </w:r>
          </w:p>
        </w:tc>
      </w:tr>
      <w:tr w:rsidR="00F71A7F" w:rsidRPr="00560274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71A7F" w:rsidRPr="008A4283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71A7F" w:rsidRPr="00A02C36" w:rsidRDefault="00F71A7F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Полоски индикаторные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7F" w:rsidRDefault="00F71A7F" w:rsidP="00C159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  <w:bCs/>
              </w:rPr>
              <w:t>Должны быть п</w:t>
            </w:r>
            <w:r w:rsidRPr="00A02C36">
              <w:rPr>
                <w:rFonts w:ascii="Times New Roman" w:hAnsi="Times New Roman"/>
              </w:rPr>
              <w:t xml:space="preserve">редназначены для визуального контроля концентраций </w:t>
            </w:r>
            <w:r w:rsidRPr="00A02C36">
              <w:rPr>
                <w:rFonts w:ascii="Times New Roman" w:hAnsi="Times New Roman"/>
                <w:bCs/>
              </w:rPr>
              <w:t>рабочих растворов</w:t>
            </w:r>
            <w:r w:rsidRPr="00A02C36">
              <w:rPr>
                <w:rFonts w:ascii="Times New Roman" w:hAnsi="Times New Roman"/>
              </w:rPr>
              <w:t>.</w:t>
            </w:r>
          </w:p>
          <w:p w:rsidR="00F71A7F" w:rsidRDefault="00F71A7F" w:rsidP="00C159C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02C36">
              <w:rPr>
                <w:rFonts w:ascii="Times New Roman" w:hAnsi="Times New Roman"/>
              </w:rPr>
              <w:t xml:space="preserve">Назначение: Полоски индикаторные </w:t>
            </w:r>
            <w:r w:rsidRPr="00A02C36">
              <w:rPr>
                <w:rFonts w:ascii="Times New Roman" w:hAnsi="Times New Roman"/>
                <w:bCs/>
              </w:rPr>
              <w:t xml:space="preserve">для </w:t>
            </w:r>
            <w:proofErr w:type="gramStart"/>
            <w:r w:rsidRPr="00A02C36">
              <w:rPr>
                <w:rFonts w:ascii="Times New Roman" w:hAnsi="Times New Roman"/>
                <w:bCs/>
              </w:rPr>
              <w:t>экспресс-контроля</w:t>
            </w:r>
            <w:proofErr w:type="gramEnd"/>
            <w:r w:rsidRPr="00A02C36">
              <w:rPr>
                <w:rFonts w:ascii="Times New Roman" w:hAnsi="Times New Roman"/>
                <w:bCs/>
              </w:rPr>
              <w:t xml:space="preserve"> концентраций рабочих растворов дезинфицирующего ср</w:t>
            </w:r>
            <w:r>
              <w:rPr>
                <w:rFonts w:ascii="Times New Roman" w:hAnsi="Times New Roman"/>
                <w:bCs/>
              </w:rPr>
              <w:t>едства «</w:t>
            </w:r>
            <w:proofErr w:type="spellStart"/>
            <w:r>
              <w:rPr>
                <w:rFonts w:ascii="Times New Roman" w:hAnsi="Times New Roman"/>
                <w:bCs/>
              </w:rPr>
              <w:t>Део-бактер</w:t>
            </w:r>
            <w:proofErr w:type="spellEnd"/>
            <w:r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</w:rPr>
              <w:t>лайт</w:t>
            </w:r>
            <w:proofErr w:type="spellEnd"/>
            <w:r w:rsidRPr="00A02C36">
              <w:rPr>
                <w:rFonts w:ascii="Times New Roman" w:hAnsi="Times New Roman"/>
                <w:bCs/>
              </w:rPr>
              <w:t xml:space="preserve">». </w:t>
            </w:r>
          </w:p>
          <w:p w:rsidR="00F71A7F" w:rsidRPr="00A02C36" w:rsidRDefault="00F71A7F" w:rsidP="00C159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 комплект поставки должны входить: индикаторные полоски (не менее 100 штук),  пенал; элемент сравнения; инструкция по применению.</w:t>
            </w:r>
          </w:p>
          <w:p w:rsidR="00F71A7F" w:rsidRPr="00A02C36" w:rsidRDefault="00F71A7F" w:rsidP="00C159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Получение результата  должно быть не более чем за 30 секунд.</w:t>
            </w:r>
          </w:p>
          <w:p w:rsidR="00F71A7F" w:rsidRPr="00A02C36" w:rsidRDefault="00F71A7F" w:rsidP="00C159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Не менее 100 штук в упаковке.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A02C36">
              <w:rPr>
                <w:rFonts w:ascii="Times New Roman" w:hAnsi="Times New Roman"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1A7F" w:rsidRPr="00A02C36" w:rsidRDefault="00F71A7F" w:rsidP="00086C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3</w:t>
            </w:r>
          </w:p>
        </w:tc>
      </w:tr>
      <w:tr w:rsidR="008A4283" w:rsidRPr="00E45D62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8A4283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4283" w:rsidRPr="00A02C36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Гель для ультразвукового исследования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7F" w:rsidRDefault="008A4283" w:rsidP="00630A06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A02C36"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Универсальный гель для ультразвуковых исследований (УЗИ) средней вязкости для проведения ультразвуковых исследований</w:t>
            </w:r>
            <w:r w:rsidRPr="00A02C36">
              <w:rPr>
                <w:rStyle w:val="a5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при диагностическом обследовании мягких тканей чел</w:t>
            </w:r>
            <w:r w:rsidR="0059215F"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овека,</w:t>
            </w: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для всех процедур, где требуется вязкий гель.</w:t>
            </w:r>
          </w:p>
          <w:p w:rsidR="008A4283" w:rsidRPr="00A02C36" w:rsidRDefault="008A4283" w:rsidP="00F71A7F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Гель должен быть акустически корректный в широком диапазоне частот, используемых в медицинском ультразвуке. </w:t>
            </w:r>
            <w:r w:rsidRPr="00A02C36"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Должен содержать</w:t>
            </w:r>
            <w:r w:rsidRPr="00A02C36">
              <w:rPr>
                <w:rStyle w:val="a5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воду очищенную, </w:t>
            </w:r>
            <w:proofErr w:type="spellStart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карбомер</w:t>
            </w:r>
            <w:proofErr w:type="spellEnd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глицерин, </w:t>
            </w:r>
            <w:proofErr w:type="spellStart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пропиленгликоль</w:t>
            </w:r>
            <w:proofErr w:type="spellEnd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, гидроксид калия, консерванты, </w:t>
            </w:r>
            <w:proofErr w:type="spellStart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динатриевая</w:t>
            </w:r>
            <w:proofErr w:type="spellEnd"/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соль этилендиаминтетрауксусной кислоты (ЭДТА), краситель (только для цветного геля)</w:t>
            </w:r>
            <w:r w:rsidR="00F71A7F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  <w:r w:rsidRPr="00A02C36">
              <w:rPr>
                <w:rFonts w:ascii="Times New Roman" w:hAnsi="Times New Roman"/>
                <w:color w:val="000000"/>
              </w:rPr>
              <w:br/>
            </w:r>
            <w:r w:rsidRPr="00A02C36"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Цвет геля:</w:t>
            </w:r>
            <w:r w:rsidRPr="00A02C36">
              <w:rPr>
                <w:rStyle w:val="a5"/>
                <w:color w:val="000000"/>
                <w:bdr w:val="none" w:sz="0" w:space="0" w:color="auto" w:frame="1"/>
                <w:shd w:val="clear" w:color="auto" w:fill="FFFFFF"/>
              </w:rPr>
              <w:t xml:space="preserve">  </w:t>
            </w:r>
            <w:r w:rsidR="008B5133"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г</w:t>
            </w: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олубой или бесцветный</w:t>
            </w:r>
          </w:p>
          <w:p w:rsidR="003E521A" w:rsidRPr="00A02C36" w:rsidRDefault="003E521A" w:rsidP="00625A07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  <w:color w:val="000000"/>
                <w:shd w:val="clear" w:color="auto" w:fill="FFFFFF"/>
              </w:rPr>
              <w:t>Фасовка: канистра 5л.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proofErr w:type="spellStart"/>
            <w:proofErr w:type="gramStart"/>
            <w:r w:rsidRPr="00A02C36"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A4283" w:rsidRPr="00A02C36" w:rsidRDefault="008A4283" w:rsidP="008A4283">
            <w:pPr>
              <w:tabs>
                <w:tab w:val="left" w:pos="5988"/>
              </w:tabs>
              <w:spacing w:after="0" w:line="240" w:lineRule="auto"/>
              <w:ind w:left="-1" w:right="-1"/>
              <w:contextualSpacing/>
              <w:jc w:val="center"/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</w:pPr>
            <w:r w:rsidRPr="00A02C36">
              <w:rPr>
                <w:rStyle w:val="a5"/>
                <w:rFonts w:ascii="Times New Roman" w:hAnsi="Times New Roman" w:cs="Times New Roman"/>
                <w:b w:val="0"/>
                <w:color w:val="000000"/>
                <w:bdr w:val="none" w:sz="0" w:space="0" w:color="auto" w:frame="1"/>
                <w:shd w:val="clear" w:color="auto" w:fill="FFFFFF"/>
              </w:rPr>
              <w:t>7</w:t>
            </w:r>
          </w:p>
        </w:tc>
      </w:tr>
      <w:tr w:rsidR="008A4283" w:rsidRPr="00DA22C1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8A4283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428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A02C36">
              <w:rPr>
                <w:rFonts w:ascii="Times New Roman" w:hAnsi="Times New Roman"/>
                <w:color w:val="000000"/>
              </w:rPr>
              <w:t>Таблетированное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 дезинфицирующее средство с моющим эффектом</w:t>
            </w:r>
          </w:p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Део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-хлор люкс» </w:t>
            </w:r>
          </w:p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или эквивалент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6A1" w:rsidRDefault="000E06A1" w:rsidP="000E06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Средство предназначено для проведения одновременной дезинфекции и мытья поверхностей, генеральной уборки, дезинфекции ИМН, дезинфекции поверхностей и объектов, загрязненных кровью, дезинфекции медицинских отходов, в том числе биологических выделений. </w:t>
            </w:r>
          </w:p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A02C36">
              <w:rPr>
                <w:rFonts w:ascii="Times New Roman" w:hAnsi="Times New Roman"/>
              </w:rPr>
              <w:t>Таблетированное</w:t>
            </w:r>
            <w:proofErr w:type="spellEnd"/>
            <w:r w:rsidRPr="00A02C36">
              <w:rPr>
                <w:rFonts w:ascii="Times New Roman" w:hAnsi="Times New Roman"/>
              </w:rPr>
              <w:t xml:space="preserve"> дезинфицирующее средство на основе натриевой соли </w:t>
            </w:r>
            <w:proofErr w:type="spellStart"/>
            <w:r w:rsidRPr="00A02C36">
              <w:rPr>
                <w:rFonts w:ascii="Times New Roman" w:hAnsi="Times New Roman"/>
              </w:rPr>
              <w:t>дихлоризоциануровой</w:t>
            </w:r>
            <w:proofErr w:type="spellEnd"/>
            <w:r w:rsidRPr="00A02C36">
              <w:rPr>
                <w:rFonts w:ascii="Times New Roman" w:hAnsi="Times New Roman"/>
              </w:rPr>
              <w:t xml:space="preserve"> кислоты не менее 86% и комплекса поверхностно-активных веществ. Средство должно обладать моющими свойствами.  </w:t>
            </w:r>
          </w:p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 w:rsidRPr="00A02C36">
              <w:rPr>
                <w:rFonts w:ascii="Times New Roman" w:hAnsi="Times New Roman"/>
              </w:rPr>
              <w:t xml:space="preserve">Антимикробная активность: в отношении грамположительной и грамотрицательной микрофлоры, в </w:t>
            </w:r>
            <w:proofErr w:type="spellStart"/>
            <w:r w:rsidRPr="00A02C36">
              <w:rPr>
                <w:rFonts w:ascii="Times New Roman" w:hAnsi="Times New Roman"/>
              </w:rPr>
              <w:t>т.ч</w:t>
            </w:r>
            <w:proofErr w:type="spellEnd"/>
            <w:r w:rsidRPr="00A02C36">
              <w:rPr>
                <w:rFonts w:ascii="Times New Roman" w:hAnsi="Times New Roman"/>
              </w:rPr>
              <w:t>. возбудителей тубер</w:t>
            </w:r>
            <w:r w:rsidR="0059215F" w:rsidRPr="00A02C36">
              <w:rPr>
                <w:rFonts w:ascii="Times New Roman" w:hAnsi="Times New Roman"/>
              </w:rPr>
              <w:t>кулеза</w:t>
            </w:r>
            <w:r w:rsidRPr="00A02C36">
              <w:rPr>
                <w:rFonts w:ascii="Times New Roman" w:hAnsi="Times New Roman"/>
              </w:rPr>
              <w:t xml:space="preserve">, анаэробных и внутрибольничных инфекций, ООИ (чумы, холеры, туляремии), вирусов (в </w:t>
            </w:r>
            <w:proofErr w:type="spellStart"/>
            <w:r w:rsidRPr="00A02C36">
              <w:rPr>
                <w:rFonts w:ascii="Times New Roman" w:hAnsi="Times New Roman"/>
              </w:rPr>
              <w:t>т.ч</w:t>
            </w:r>
            <w:proofErr w:type="spellEnd"/>
            <w:r w:rsidRPr="00A02C36">
              <w:rPr>
                <w:rFonts w:ascii="Times New Roman" w:hAnsi="Times New Roman"/>
              </w:rPr>
              <w:t xml:space="preserve">. в отношение полиомиелита), грибов, возбудителей паразитарных болезней. </w:t>
            </w:r>
            <w:proofErr w:type="gramEnd"/>
          </w:p>
          <w:p w:rsidR="00B72C13" w:rsidRPr="00A02C36" w:rsidRDefault="00B72C1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Токсичность по ГОСТ 12.1.007-76 при введении в желудок –</w:t>
            </w:r>
            <w:r w:rsidR="00FB778D">
              <w:rPr>
                <w:rFonts w:ascii="Times New Roman" w:hAnsi="Times New Roman"/>
              </w:rPr>
              <w:t>3 класс</w:t>
            </w:r>
            <w:r w:rsidRPr="00A02C36">
              <w:rPr>
                <w:rFonts w:ascii="Times New Roman" w:hAnsi="Times New Roman"/>
              </w:rPr>
              <w:t xml:space="preserve"> умеренно-опасных веществ, при нанесении на ко</w:t>
            </w:r>
            <w:r w:rsidR="00FB778D">
              <w:rPr>
                <w:rFonts w:ascii="Times New Roman" w:hAnsi="Times New Roman"/>
              </w:rPr>
              <w:t>жу – 4 класс</w:t>
            </w:r>
            <w:r w:rsidRPr="00A02C36">
              <w:rPr>
                <w:rFonts w:ascii="Times New Roman" w:hAnsi="Times New Roman"/>
              </w:rPr>
              <w:t xml:space="preserve"> малоопасных веществ. </w:t>
            </w:r>
          </w:p>
          <w:p w:rsidR="008A4283" w:rsidRPr="00A02C36" w:rsidRDefault="008A4283" w:rsidP="00735CC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</w:rPr>
            </w:pPr>
            <w:r w:rsidRPr="00A02C36">
              <w:rPr>
                <w:rFonts w:ascii="Times New Roman" w:hAnsi="Times New Roman"/>
              </w:rPr>
              <w:t>Упаков</w:t>
            </w:r>
            <w:r w:rsidR="003E521A" w:rsidRPr="00A02C36">
              <w:rPr>
                <w:rFonts w:ascii="Times New Roman" w:hAnsi="Times New Roman"/>
              </w:rPr>
              <w:t>ка: пластиковые банки</w:t>
            </w:r>
            <w:r w:rsidRPr="00A02C36">
              <w:rPr>
                <w:rFonts w:ascii="Times New Roman" w:hAnsi="Times New Roman"/>
              </w:rPr>
              <w:t xml:space="preserve"> </w:t>
            </w:r>
            <w:r w:rsidR="000D3592">
              <w:rPr>
                <w:rFonts w:ascii="Times New Roman" w:hAnsi="Times New Roman"/>
              </w:rPr>
              <w:t xml:space="preserve">не менее </w:t>
            </w:r>
            <w:r w:rsidRPr="00A02C36">
              <w:rPr>
                <w:rFonts w:ascii="Times New Roman" w:hAnsi="Times New Roman"/>
              </w:rPr>
              <w:t xml:space="preserve">300 таблеток.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8A4283" w:rsidP="008A42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50</w:t>
            </w:r>
          </w:p>
        </w:tc>
      </w:tr>
      <w:tr w:rsidR="008A4283" w:rsidRPr="0050527C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735CC4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5CC4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A02C36">
              <w:rPr>
                <w:rFonts w:ascii="Times New Roman" w:hAnsi="Times New Roman"/>
                <w:color w:val="000000"/>
              </w:rPr>
              <w:t>Диспенсерная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 система с сухими салфетками</w:t>
            </w:r>
          </w:p>
          <w:p w:rsidR="008A4283" w:rsidRPr="00A02C36" w:rsidRDefault="008A4283" w:rsidP="00086CA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  <w:p w:rsidR="008A4283" w:rsidRPr="00A02C36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Изделие должно представлять собой </w:t>
            </w:r>
            <w:proofErr w:type="spellStart"/>
            <w:r w:rsidRPr="00A02C36">
              <w:rPr>
                <w:rFonts w:ascii="Times New Roman" w:hAnsi="Times New Roman"/>
              </w:rPr>
              <w:t>диспенсерную</w:t>
            </w:r>
            <w:proofErr w:type="spellEnd"/>
            <w:r w:rsidRPr="00A02C36">
              <w:rPr>
                <w:rFonts w:ascii="Times New Roman" w:hAnsi="Times New Roman"/>
              </w:rPr>
              <w:t xml:space="preserve"> систему, состоящую из емкости-диспенсера многоразового использования со специальной вытяжкой и рулона сухих салфеток для пропитки любым средством.</w:t>
            </w:r>
            <w:r w:rsidR="00C62532" w:rsidRPr="00A02C36">
              <w:rPr>
                <w:rFonts w:ascii="Times New Roman" w:hAnsi="Times New Roman"/>
              </w:rPr>
              <w:t xml:space="preserve"> Назначение, область применения и условия хранения </w:t>
            </w:r>
            <w:proofErr w:type="spellStart"/>
            <w:r w:rsidR="00C62532" w:rsidRPr="00A02C36">
              <w:rPr>
                <w:rFonts w:ascii="Times New Roman" w:hAnsi="Times New Roman"/>
              </w:rPr>
              <w:t>диспенсерной</w:t>
            </w:r>
            <w:proofErr w:type="spellEnd"/>
            <w:r w:rsidR="00C62532" w:rsidRPr="00A02C36">
              <w:rPr>
                <w:rFonts w:ascii="Times New Roman" w:hAnsi="Times New Roman"/>
              </w:rPr>
              <w:t xml:space="preserve"> системы должны зависеть от пропитывающего средства.</w:t>
            </w:r>
          </w:p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Ёмкость - диспенсер из пластика, устойчивого к воздействию действующих веществ, входящих в состав дезинфицирующих средств.</w:t>
            </w:r>
            <w:r w:rsidR="00C62532" w:rsidRPr="00A02C36">
              <w:rPr>
                <w:rFonts w:ascii="Times New Roman" w:hAnsi="Times New Roman"/>
              </w:rPr>
              <w:t xml:space="preserve"> </w:t>
            </w:r>
          </w:p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 емкость - диспенсер должен быть погружен рулон сухих салфеток, совместимых с емкостью</w:t>
            </w:r>
            <w:r w:rsidR="00630A06" w:rsidRPr="00A02C36">
              <w:rPr>
                <w:rFonts w:ascii="Times New Roman" w:hAnsi="Times New Roman"/>
              </w:rPr>
              <w:t>.</w:t>
            </w:r>
          </w:p>
          <w:p w:rsidR="008A4283" w:rsidRPr="00A02C36" w:rsidRDefault="008A4283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Назначение,</w:t>
            </w:r>
            <w:bookmarkStart w:id="0" w:name="_GoBack"/>
            <w:bookmarkEnd w:id="0"/>
            <w:r w:rsidRPr="00A02C36">
              <w:rPr>
                <w:rFonts w:ascii="Times New Roman" w:hAnsi="Times New Roman"/>
              </w:rPr>
              <w:t xml:space="preserve"> область применения и условия хранения </w:t>
            </w:r>
            <w:proofErr w:type="spellStart"/>
            <w:r w:rsidRPr="00A02C36">
              <w:rPr>
                <w:rFonts w:ascii="Times New Roman" w:hAnsi="Times New Roman"/>
              </w:rPr>
              <w:t>диспенсерной</w:t>
            </w:r>
            <w:proofErr w:type="spellEnd"/>
            <w:r w:rsidRPr="00A02C36">
              <w:rPr>
                <w:rFonts w:ascii="Times New Roman" w:hAnsi="Times New Roman"/>
              </w:rPr>
              <w:t xml:space="preserve"> системы должны зависеть от пропитывающего средства.</w:t>
            </w:r>
          </w:p>
          <w:p w:rsidR="00C62532" w:rsidRPr="00A02C36" w:rsidRDefault="00C62532" w:rsidP="00C625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 xml:space="preserve">Объём </w:t>
            </w:r>
            <w:r w:rsidR="004A2276">
              <w:rPr>
                <w:rFonts w:ascii="Times New Roman" w:hAnsi="Times New Roman"/>
              </w:rPr>
              <w:t>емкости от 3 л. до</w:t>
            </w:r>
            <w:r w:rsidRPr="00A02C36">
              <w:rPr>
                <w:rFonts w:ascii="Times New Roman" w:hAnsi="Times New Roman"/>
              </w:rPr>
              <w:t xml:space="preserve"> 4 л. </w:t>
            </w:r>
          </w:p>
          <w:p w:rsidR="00C62532" w:rsidRPr="00A02C36" w:rsidRDefault="00C62532" w:rsidP="00086CA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Высота</w:t>
            </w:r>
            <w:r w:rsidR="00FB778D">
              <w:rPr>
                <w:rFonts w:ascii="Times New Roman" w:hAnsi="Times New Roman"/>
              </w:rPr>
              <w:t xml:space="preserve"> емкости от 16 до 20 см</w:t>
            </w:r>
            <w:r w:rsidRPr="00A02C3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8A4283" w:rsidRPr="00A02C36" w:rsidRDefault="00735CC4" w:rsidP="00735CC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20</w:t>
            </w:r>
          </w:p>
        </w:tc>
      </w:tr>
      <w:tr w:rsidR="008A4283" w:rsidRPr="00654B08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735CC4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5CC4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4283" w:rsidRPr="00A02C36" w:rsidRDefault="00735CC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 xml:space="preserve">Салфетки (сменный блок) к </w:t>
            </w:r>
            <w:proofErr w:type="spellStart"/>
            <w:r w:rsidRPr="00A02C36">
              <w:rPr>
                <w:rFonts w:ascii="Times New Roman" w:hAnsi="Times New Roman"/>
                <w:color w:val="000000"/>
              </w:rPr>
              <w:t>диспенсерной</w:t>
            </w:r>
            <w:proofErr w:type="spellEnd"/>
            <w:r w:rsidRPr="00A02C36">
              <w:rPr>
                <w:rFonts w:ascii="Times New Roman" w:hAnsi="Times New Roman"/>
                <w:color w:val="000000"/>
              </w:rPr>
              <w:t xml:space="preserve"> системе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3" w:rsidRPr="00A02C36" w:rsidRDefault="008A4283" w:rsidP="00086CA2">
            <w:pPr>
              <w:spacing w:after="0" w:line="240" w:lineRule="auto"/>
              <w:ind w:left="-1" w:right="-1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Салфетки в количестве 300 шт., длиной 22 см, шириной 14,5 см из нетканого материала, разрешённого к использованию в ЛПО.</w:t>
            </w:r>
          </w:p>
          <w:p w:rsidR="008A4283" w:rsidRPr="00A02C36" w:rsidRDefault="008A4283" w:rsidP="00086CA2">
            <w:pPr>
              <w:spacing w:after="0" w:line="240" w:lineRule="auto"/>
              <w:ind w:left="-1" w:right="-1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Плотность салфетки</w:t>
            </w:r>
            <w:r w:rsidR="00735CC4" w:rsidRPr="00A02C36">
              <w:rPr>
                <w:rFonts w:ascii="Times New Roman" w:hAnsi="Times New Roman"/>
              </w:rPr>
              <w:t xml:space="preserve"> не менее</w:t>
            </w:r>
            <w:r w:rsidRPr="00A02C36">
              <w:rPr>
                <w:rFonts w:ascii="Times New Roman" w:hAnsi="Times New Roman"/>
              </w:rPr>
              <w:t xml:space="preserve"> 40г/м</w:t>
            </w:r>
            <w:proofErr w:type="gramStart"/>
            <w:r w:rsidRPr="00A02C36">
              <w:rPr>
                <w:rFonts w:ascii="Times New Roman" w:hAnsi="Times New Roman"/>
                <w:vertAlign w:val="superscript"/>
              </w:rPr>
              <w:t>2</w:t>
            </w:r>
            <w:proofErr w:type="gramEnd"/>
            <w:r w:rsidRPr="00A02C36">
              <w:rPr>
                <w:rFonts w:ascii="Times New Roman" w:hAnsi="Times New Roman"/>
              </w:rPr>
              <w:t xml:space="preserve">. Салфетка предназначена для однократного применения, применяться в сухом или влажном виде (пропитывается моющим, дезинфицирующим средством или водой), для очистки различных поверхностей и предметов, а так же для протирания кожных покровов. </w:t>
            </w:r>
          </w:p>
          <w:p w:rsidR="008A4283" w:rsidRPr="00A02C36" w:rsidRDefault="008A4283" w:rsidP="00625A07">
            <w:pPr>
              <w:spacing w:after="0" w:line="240" w:lineRule="auto"/>
              <w:ind w:left="-1" w:right="-1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Салфетки не должны оставлять ворсинок на обрабатываемой поверхности.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8A4283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A02C36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735CC4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</w:p>
          <w:p w:rsidR="008A4283" w:rsidRPr="00A02C36" w:rsidRDefault="00735CC4" w:rsidP="00735CC4">
            <w:pPr>
              <w:spacing w:after="0" w:line="240" w:lineRule="auto"/>
              <w:ind w:left="-1" w:right="-1"/>
              <w:jc w:val="center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360</w:t>
            </w:r>
          </w:p>
        </w:tc>
      </w:tr>
      <w:tr w:rsidR="008A4283" w:rsidRPr="009A0546" w:rsidTr="00625A07">
        <w:trPr>
          <w:trHeight w:val="29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A4283" w:rsidRPr="00735CC4" w:rsidRDefault="008A4283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5CC4">
              <w:rPr>
                <w:rFonts w:ascii="Times New Roman" w:hAnsi="Times New Roman"/>
                <w:b/>
              </w:rPr>
              <w:lastRenderedPageBreak/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A4283" w:rsidRPr="00A02C36" w:rsidRDefault="00735CC4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Салфетки спиртовые в индивидуальной упаковке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4283" w:rsidRPr="00A02C36" w:rsidRDefault="008A4283" w:rsidP="00625A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  <w:bCs/>
              </w:rPr>
              <w:t xml:space="preserve">Салфетка антисептическая стерильная, спиртовая  135х185 мм №1 </w:t>
            </w:r>
            <w:r w:rsidRPr="00A02C36">
              <w:rPr>
                <w:rFonts w:ascii="Times New Roman" w:hAnsi="Times New Roman"/>
              </w:rPr>
              <w:t xml:space="preserve">из нетканого материала,  плотностью не более </w:t>
            </w:r>
            <w:r w:rsidRPr="00A02C36">
              <w:rPr>
                <w:rFonts w:ascii="Times New Roman" w:hAnsi="Times New Roman"/>
                <w:bCs/>
              </w:rPr>
              <w:t>40г/м</w:t>
            </w:r>
            <w:proofErr w:type="gramStart"/>
            <w:r w:rsidRPr="00A02C36">
              <w:rPr>
                <w:rFonts w:ascii="Times New Roman" w:hAnsi="Times New Roman"/>
                <w:bCs/>
              </w:rPr>
              <w:t>2</w:t>
            </w:r>
            <w:proofErr w:type="gramEnd"/>
            <w:r w:rsidRPr="00A02C36">
              <w:rPr>
                <w:rFonts w:ascii="Times New Roman" w:hAnsi="Times New Roman"/>
              </w:rPr>
              <w:t>,  пропитанная</w:t>
            </w:r>
            <w:r w:rsidRPr="00A02C36">
              <w:rPr>
                <w:rFonts w:ascii="Times New Roman" w:hAnsi="Times New Roman"/>
                <w:bCs/>
              </w:rPr>
              <w:t xml:space="preserve"> не менее 70%</w:t>
            </w:r>
            <w:r w:rsidRPr="00A02C36">
              <w:rPr>
                <w:rFonts w:ascii="Times New Roman" w:hAnsi="Times New Roman"/>
              </w:rPr>
              <w:t xml:space="preserve">  раствором этилового спирта высшей очистки и упакованная в многослойный комбинированный материал. В салфетке содержится не менее </w:t>
            </w:r>
            <w:smartTag w:uri="urn:schemas-microsoft-com:office:smarttags" w:element="metricconverter">
              <w:smartTagPr>
                <w:attr w:name="ProductID" w:val="2,7 г"/>
              </w:smartTagPr>
              <w:r w:rsidRPr="00A02C36">
                <w:rPr>
                  <w:rFonts w:ascii="Times New Roman" w:hAnsi="Times New Roman"/>
                  <w:bCs/>
                </w:rPr>
                <w:t>2,7 г</w:t>
              </w:r>
            </w:smartTag>
            <w:r w:rsidRPr="00A02C36">
              <w:rPr>
                <w:rFonts w:ascii="Times New Roman" w:hAnsi="Times New Roman"/>
              </w:rPr>
              <w:t xml:space="preserve">.  70% раствора этилового спирта. Информация о пропитывающем составе должна быть вынесена на упаковку салфетки.  При обработке кожи инъекционного поля, кожных покровов перед прививками,  а также частичной санитарной обработки кожных покровов время выдержки после окончания обработки – не более 30 секунд. Вскрытие упаковки не должно требовать ножниц. </w:t>
            </w:r>
          </w:p>
          <w:p w:rsidR="00D07D68" w:rsidRPr="00A02C36" w:rsidRDefault="00D07D68" w:rsidP="00625A07">
            <w:pPr>
              <w:spacing w:line="240" w:lineRule="auto"/>
              <w:jc w:val="both"/>
              <w:rPr>
                <w:rFonts w:ascii="Times New Roman" w:hAnsi="Times New Roman"/>
                <w:bCs/>
                <w:color w:val="FF0000"/>
              </w:rPr>
            </w:pPr>
            <w:r w:rsidRPr="00A02C36">
              <w:rPr>
                <w:rFonts w:ascii="Times New Roman" w:hAnsi="Times New Roman"/>
                <w:bCs/>
              </w:rPr>
              <w:t>В упаковке не менее 120 штук.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8A4283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A02C36">
              <w:rPr>
                <w:rFonts w:ascii="Times New Roman" w:hAnsi="Times New Roman"/>
                <w:bCs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735CC4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</w:p>
          <w:p w:rsidR="008A4283" w:rsidRPr="00A02C36" w:rsidRDefault="00735CC4" w:rsidP="00735CC4">
            <w:pPr>
              <w:jc w:val="center"/>
              <w:rPr>
                <w:rFonts w:ascii="Times New Roman" w:hAnsi="Times New Roman"/>
                <w:bCs/>
              </w:rPr>
            </w:pPr>
            <w:r w:rsidRPr="00A02C36">
              <w:rPr>
                <w:rFonts w:ascii="Times New Roman" w:hAnsi="Times New Roman"/>
                <w:bCs/>
              </w:rPr>
              <w:t>450</w:t>
            </w:r>
          </w:p>
        </w:tc>
      </w:tr>
      <w:tr w:rsidR="004974AE" w:rsidRPr="00A303CF" w:rsidTr="00D61ABD">
        <w:trPr>
          <w:trHeight w:val="11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974AE" w:rsidRPr="00735CC4" w:rsidRDefault="004974AE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35CC4"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974AE" w:rsidRPr="00A02C36" w:rsidRDefault="004974AE" w:rsidP="00086C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02C36">
              <w:rPr>
                <w:rFonts w:ascii="Times New Roman" w:hAnsi="Times New Roman"/>
                <w:color w:val="000000"/>
              </w:rPr>
              <w:t>Салфетки спиртовые в индивидуальной упаковке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974AE" w:rsidRPr="00A02C36" w:rsidRDefault="004974AE" w:rsidP="00625A0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Салфетка антисептическая с</w:t>
            </w:r>
            <w:r w:rsidRPr="00A02C36">
              <w:rPr>
                <w:rFonts w:ascii="Times New Roman" w:hAnsi="Times New Roman"/>
                <w:bCs/>
              </w:rPr>
              <w:t>терильная спиртовая для инъекций. Размер салфетки должен быть  60х100 мм</w:t>
            </w:r>
            <w:r w:rsidRPr="00A02C36">
              <w:rPr>
                <w:rFonts w:ascii="Times New Roman" w:hAnsi="Times New Roman"/>
              </w:rPr>
              <w:t xml:space="preserve"> из нетканого материала,  плотностью</w:t>
            </w:r>
            <w:r w:rsidRPr="00A02C36">
              <w:rPr>
                <w:rFonts w:ascii="Times New Roman" w:hAnsi="Times New Roman"/>
                <w:bCs/>
              </w:rPr>
              <w:t xml:space="preserve"> не более 40г/м</w:t>
            </w:r>
            <w:proofErr w:type="gramStart"/>
            <w:r w:rsidRPr="00A02C36">
              <w:rPr>
                <w:rFonts w:ascii="Times New Roman" w:hAnsi="Times New Roman"/>
                <w:bCs/>
              </w:rPr>
              <w:t>2</w:t>
            </w:r>
            <w:proofErr w:type="gramEnd"/>
            <w:r w:rsidRPr="00A02C36">
              <w:rPr>
                <w:rFonts w:ascii="Times New Roman" w:hAnsi="Times New Roman"/>
              </w:rPr>
              <w:t xml:space="preserve">,  пропитанная не менее 70%  раствором этилового спирта высшей очистки и упакованная в многослойный комбинированный материал. Информация о пропитывающем составе должна быть вынесена на упаковку салфетки.  В каждой салфетке должно содержаться  не менее </w:t>
            </w:r>
            <w:smartTag w:uri="urn:schemas-microsoft-com:office:smarttags" w:element="metricconverter">
              <w:smartTagPr>
                <w:attr w:name="ProductID" w:val="1,1 г"/>
              </w:smartTagPr>
              <w:r w:rsidRPr="00A02C36">
                <w:rPr>
                  <w:rFonts w:ascii="Times New Roman" w:hAnsi="Times New Roman"/>
                  <w:bCs/>
                </w:rPr>
                <w:t>1,1 г</w:t>
              </w:r>
            </w:smartTag>
            <w:r w:rsidRPr="00A02C36">
              <w:rPr>
                <w:rFonts w:ascii="Times New Roman" w:hAnsi="Times New Roman"/>
              </w:rPr>
              <w:t xml:space="preserve"> раствора спирта. При обработке кожи инъекционного поля, кожных покровов перед прививками,  а также частичной санитарной обработки кожных покровов время выдержки после окончания обработки – не более 30 секунд. Вскрытие упаковки не должно требовать ножниц. </w:t>
            </w:r>
          </w:p>
          <w:p w:rsidR="00D07D68" w:rsidRPr="00A02C36" w:rsidRDefault="00D07D68" w:rsidP="00625A0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D07D68" w:rsidRPr="00A02C36" w:rsidRDefault="00D07D68" w:rsidP="00625A07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A02C36">
              <w:rPr>
                <w:rFonts w:ascii="Times New Roman" w:hAnsi="Times New Roman"/>
              </w:rPr>
              <w:t>В упаковке не менее 400 штук.</w:t>
            </w:r>
          </w:p>
          <w:p w:rsidR="00D07D68" w:rsidRPr="00A02C36" w:rsidRDefault="00D07D68" w:rsidP="00625A07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2C6398" w:rsidRPr="00A02C36" w:rsidRDefault="002C6398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A02C36">
              <w:rPr>
                <w:rFonts w:ascii="Times New Roman" w:hAnsi="Times New Roman"/>
                <w:bCs/>
              </w:rPr>
              <w:t>упак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</w:p>
          <w:p w:rsidR="004974AE" w:rsidRPr="00A02C36" w:rsidRDefault="004974AE" w:rsidP="002C6398">
            <w:pPr>
              <w:jc w:val="center"/>
              <w:rPr>
                <w:rFonts w:ascii="Times New Roman" w:hAnsi="Times New Roman"/>
                <w:bCs/>
              </w:rPr>
            </w:pPr>
            <w:r w:rsidRPr="00A02C36">
              <w:rPr>
                <w:rFonts w:ascii="Times New Roman" w:hAnsi="Times New Roman"/>
                <w:bCs/>
              </w:rPr>
              <w:t>120</w:t>
            </w:r>
          </w:p>
        </w:tc>
      </w:tr>
    </w:tbl>
    <w:p w:rsidR="0009690A" w:rsidRDefault="0009690A"/>
    <w:p w:rsidR="00C80F3B" w:rsidRDefault="00C80F3B">
      <w:pPr>
        <w:rPr>
          <w:rFonts w:ascii="Times New Roman" w:hAnsi="Times New Roman" w:cs="Times New Roman"/>
        </w:rPr>
      </w:pPr>
    </w:p>
    <w:p w:rsidR="00C80F3B" w:rsidRPr="00C80F3B" w:rsidRDefault="00C80F3B">
      <w:pPr>
        <w:rPr>
          <w:rFonts w:ascii="Times New Roman" w:hAnsi="Times New Roman" w:cs="Times New Roman"/>
        </w:rPr>
      </w:pPr>
      <w:r w:rsidRPr="00C80F3B">
        <w:rPr>
          <w:rFonts w:ascii="Times New Roman" w:hAnsi="Times New Roman" w:cs="Times New Roman"/>
        </w:rPr>
        <w:t xml:space="preserve">Заведующий медико-санитарной частью   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C80F3B">
        <w:rPr>
          <w:rFonts w:ascii="Times New Roman" w:hAnsi="Times New Roman" w:cs="Times New Roman"/>
        </w:rPr>
        <w:t>Юбкин В.И.</w:t>
      </w:r>
    </w:p>
    <w:sectPr w:rsidR="00C80F3B" w:rsidRPr="00C80F3B" w:rsidSect="005239DF">
      <w:pgSz w:w="11906" w:h="16838"/>
      <w:pgMar w:top="1134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B6A" w:rsidRDefault="00B17B6A" w:rsidP="000327B6">
      <w:pPr>
        <w:spacing w:after="0" w:line="240" w:lineRule="auto"/>
      </w:pPr>
      <w:r>
        <w:separator/>
      </w:r>
    </w:p>
  </w:endnote>
  <w:endnote w:type="continuationSeparator" w:id="0">
    <w:p w:rsidR="00B17B6A" w:rsidRDefault="00B17B6A" w:rsidP="00032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B6A" w:rsidRDefault="00B17B6A" w:rsidP="000327B6">
      <w:pPr>
        <w:spacing w:after="0" w:line="240" w:lineRule="auto"/>
      </w:pPr>
      <w:r>
        <w:separator/>
      </w:r>
    </w:p>
  </w:footnote>
  <w:footnote w:type="continuationSeparator" w:id="0">
    <w:p w:rsidR="00B17B6A" w:rsidRDefault="00B17B6A" w:rsidP="000327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CA9"/>
    <w:rsid w:val="00000A4B"/>
    <w:rsid w:val="00013AC3"/>
    <w:rsid w:val="000232F5"/>
    <w:rsid w:val="000327B6"/>
    <w:rsid w:val="0009690A"/>
    <w:rsid w:val="000D3592"/>
    <w:rsid w:val="000E06A1"/>
    <w:rsid w:val="001A3E81"/>
    <w:rsid w:val="0025699F"/>
    <w:rsid w:val="00266CA9"/>
    <w:rsid w:val="002746A6"/>
    <w:rsid w:val="002B01D2"/>
    <w:rsid w:val="002C1EEC"/>
    <w:rsid w:val="002C6398"/>
    <w:rsid w:val="003C4C2D"/>
    <w:rsid w:val="003E521A"/>
    <w:rsid w:val="00466D93"/>
    <w:rsid w:val="004974AE"/>
    <w:rsid w:val="004A2276"/>
    <w:rsid w:val="005239DF"/>
    <w:rsid w:val="00527E53"/>
    <w:rsid w:val="00554B5E"/>
    <w:rsid w:val="0059215F"/>
    <w:rsid w:val="00625A07"/>
    <w:rsid w:val="00630A06"/>
    <w:rsid w:val="00643427"/>
    <w:rsid w:val="00654456"/>
    <w:rsid w:val="00735CC4"/>
    <w:rsid w:val="008A4283"/>
    <w:rsid w:val="008A77C6"/>
    <w:rsid w:val="008B5133"/>
    <w:rsid w:val="008B7EA7"/>
    <w:rsid w:val="00902FE7"/>
    <w:rsid w:val="00A02C36"/>
    <w:rsid w:val="00A956BA"/>
    <w:rsid w:val="00AD1DD8"/>
    <w:rsid w:val="00AD3DB2"/>
    <w:rsid w:val="00AF2BA4"/>
    <w:rsid w:val="00B17B6A"/>
    <w:rsid w:val="00B47296"/>
    <w:rsid w:val="00B47D38"/>
    <w:rsid w:val="00B72C13"/>
    <w:rsid w:val="00C62532"/>
    <w:rsid w:val="00C80F3B"/>
    <w:rsid w:val="00CF6DF6"/>
    <w:rsid w:val="00D07D68"/>
    <w:rsid w:val="00D406DB"/>
    <w:rsid w:val="00D61ABD"/>
    <w:rsid w:val="00D71659"/>
    <w:rsid w:val="00DC47C5"/>
    <w:rsid w:val="00EC2FA8"/>
    <w:rsid w:val="00F079EE"/>
    <w:rsid w:val="00F71A7F"/>
    <w:rsid w:val="00FB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27B6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327B6"/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0327B6"/>
    <w:rPr>
      <w:b/>
      <w:bCs/>
    </w:rPr>
  </w:style>
  <w:style w:type="paragraph" w:styleId="a6">
    <w:name w:val="footnote text"/>
    <w:basedOn w:val="a"/>
    <w:link w:val="a7"/>
    <w:uiPriority w:val="99"/>
    <w:rsid w:val="0003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032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0327B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327B6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0327B6"/>
    <w:rPr>
      <w:rFonts w:ascii="Calibri" w:eastAsia="Times New Roman" w:hAnsi="Calibri" w:cs="Times New Roman"/>
      <w:lang w:eastAsia="ru-RU"/>
    </w:rPr>
  </w:style>
  <w:style w:type="character" w:styleId="a5">
    <w:name w:val="Strong"/>
    <w:basedOn w:val="a0"/>
    <w:uiPriority w:val="22"/>
    <w:qFormat/>
    <w:rsid w:val="000327B6"/>
    <w:rPr>
      <w:b/>
      <w:bCs/>
    </w:rPr>
  </w:style>
  <w:style w:type="paragraph" w:styleId="a6">
    <w:name w:val="footnote text"/>
    <w:basedOn w:val="a"/>
    <w:link w:val="a7"/>
    <w:uiPriority w:val="99"/>
    <w:rsid w:val="00032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0327B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0327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B5F91-3C0F-4124-AE30-7A549B57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5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Бурухина Елена  Валерьевна</cp:lastModifiedBy>
  <cp:revision>26</cp:revision>
  <dcterms:created xsi:type="dcterms:W3CDTF">2025-02-10T10:35:00Z</dcterms:created>
  <dcterms:modified xsi:type="dcterms:W3CDTF">2025-04-21T04:10:00Z</dcterms:modified>
</cp:coreProperties>
</file>