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385" w:rsidRDefault="00FF07E0" w:rsidP="0071403F">
      <w:pPr>
        <w:tabs>
          <w:tab w:val="left" w:pos="6426"/>
        </w:tabs>
        <w:jc w:val="center"/>
        <w:rPr>
          <w:rFonts w:ascii="Times New Roman" w:hAnsi="Times New Roman" w:cs="Times New Roman"/>
          <w:b/>
        </w:rPr>
      </w:pPr>
      <w:r>
        <w:rPr>
          <w:rFonts w:ascii="Times New Roman" w:hAnsi="Times New Roman" w:cs="Times New Roman"/>
          <w:b/>
        </w:rPr>
        <w:t xml:space="preserve"> </w:t>
      </w:r>
      <w:r w:rsidR="00394385" w:rsidRPr="007344A9">
        <w:rPr>
          <w:rFonts w:ascii="Times New Roman" w:hAnsi="Times New Roman" w:cs="Times New Roman"/>
          <w:b/>
        </w:rPr>
        <w:t>ДОГОВОР № ___</w:t>
      </w:r>
      <w:r w:rsidR="00654941">
        <w:rPr>
          <w:rFonts w:ascii="Times New Roman" w:hAnsi="Times New Roman" w:cs="Times New Roman"/>
          <w:b/>
        </w:rPr>
        <w:t>_________</w:t>
      </w:r>
    </w:p>
    <w:p w:rsidR="00654941" w:rsidRPr="007344A9" w:rsidRDefault="00654941" w:rsidP="0071403F">
      <w:pPr>
        <w:tabs>
          <w:tab w:val="left" w:pos="6426"/>
        </w:tabs>
        <w:jc w:val="center"/>
        <w:rPr>
          <w:rFonts w:ascii="Times New Roman" w:hAnsi="Times New Roman" w:cs="Times New Roman"/>
          <w:b/>
        </w:rPr>
      </w:pP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F47A98">
        <w:rPr>
          <w:rFonts w:ascii="Times New Roman" w:hAnsi="Times New Roman" w:cs="Times New Roman"/>
        </w:rPr>
        <w:t xml:space="preserve">                              </w:t>
      </w:r>
      <w:r w:rsidR="006803E6">
        <w:rPr>
          <w:rFonts w:ascii="Times New Roman" w:hAnsi="Times New Roman" w:cs="Times New Roman"/>
        </w:rPr>
        <w:t xml:space="preserve">  </w:t>
      </w:r>
      <w:r w:rsidR="00F47A98">
        <w:rPr>
          <w:rFonts w:ascii="Times New Roman" w:hAnsi="Times New Roman" w:cs="Times New Roman"/>
        </w:rPr>
        <w:t>«___»</w:t>
      </w:r>
      <w:r w:rsidR="00954ECE">
        <w:rPr>
          <w:rFonts w:ascii="Times New Roman" w:hAnsi="Times New Roman" w:cs="Times New Roman"/>
        </w:rPr>
        <w:t>__________2025</w:t>
      </w:r>
      <w:r w:rsidRPr="007344A9">
        <w:rPr>
          <w:rFonts w:ascii="Times New Roman" w:hAnsi="Times New Roman" w:cs="Times New Roman"/>
        </w:rPr>
        <w:t>г.</w:t>
      </w:r>
    </w:p>
    <w:p w:rsidR="005F088B" w:rsidRPr="005F088B" w:rsidRDefault="005F088B" w:rsidP="005F088B">
      <w:pPr>
        <w:spacing w:after="0"/>
        <w:ind w:firstLine="708"/>
        <w:jc w:val="both"/>
        <w:rPr>
          <w:rFonts w:ascii="Times New Roman" w:eastAsia="Times New Roman" w:hAnsi="Times New Roman" w:cs="Times New Roman"/>
          <w:szCs w:val="20"/>
          <w:lang w:eastAsia="ru-RU"/>
        </w:rPr>
      </w:pPr>
      <w:r w:rsidRPr="005F088B">
        <w:rPr>
          <w:rFonts w:ascii="Times New Roman" w:eastAsia="Calibri" w:hAnsi="Times New Roman" w:cs="Times New Roman"/>
          <w:b/>
          <w:lang w:val="x-none"/>
        </w:rPr>
        <w:t xml:space="preserve">Акционерное общество "Научно-производственное объединение автоматики имени академика </w:t>
      </w:r>
      <w:proofErr w:type="spellStart"/>
      <w:r w:rsidRPr="005F088B">
        <w:rPr>
          <w:rFonts w:ascii="Times New Roman" w:eastAsia="Calibri" w:hAnsi="Times New Roman" w:cs="Times New Roman"/>
          <w:b/>
          <w:lang w:val="x-none"/>
        </w:rPr>
        <w:t>Н.А.Семихатова</w:t>
      </w:r>
      <w:proofErr w:type="spellEnd"/>
      <w:r w:rsidRPr="005F088B">
        <w:rPr>
          <w:rFonts w:ascii="Times New Roman" w:eastAsia="Calibri" w:hAnsi="Times New Roman" w:cs="Times New Roman"/>
          <w:b/>
          <w:lang w:val="x-none"/>
        </w:rPr>
        <w:t xml:space="preserve">" (АО "НПО автоматики"), </w:t>
      </w:r>
      <w:r w:rsidRPr="005F088B">
        <w:rPr>
          <w:rFonts w:ascii="Times New Roman" w:eastAsia="Calibri" w:hAnsi="Times New Roman" w:cs="Times New Roman"/>
          <w:lang w:val="x-none"/>
        </w:rPr>
        <w:t>именуемое</w:t>
      </w:r>
      <w:r w:rsidRPr="005F088B">
        <w:rPr>
          <w:rFonts w:ascii="Times New Roman" w:eastAsia="Calibri" w:hAnsi="Times New Roman" w:cs="Times New Roman"/>
          <w:b/>
          <w:lang w:val="x-none"/>
        </w:rPr>
        <w:t xml:space="preserve"> в </w:t>
      </w:r>
      <w:r w:rsidRPr="005F088B">
        <w:rPr>
          <w:rFonts w:ascii="Times New Roman" w:eastAsia="Calibri" w:hAnsi="Times New Roman" w:cs="Times New Roman"/>
          <w:lang w:val="x-none"/>
        </w:rPr>
        <w:t>дальнейшем</w:t>
      </w:r>
      <w:r w:rsidRPr="005F088B">
        <w:rPr>
          <w:rFonts w:ascii="Times New Roman" w:eastAsia="Calibri" w:hAnsi="Times New Roman" w:cs="Times New Roman"/>
          <w:b/>
          <w:lang w:val="x-none"/>
        </w:rPr>
        <w:t xml:space="preserve"> </w:t>
      </w:r>
      <w:r w:rsidRPr="005F088B">
        <w:rPr>
          <w:rFonts w:ascii="Times New Roman" w:eastAsia="Calibri" w:hAnsi="Times New Roman" w:cs="Times New Roman"/>
          <w:b/>
        </w:rPr>
        <w:t>«Заказчик»</w:t>
      </w:r>
      <w:r w:rsidRPr="005F088B">
        <w:rPr>
          <w:rFonts w:ascii="Times New Roman" w:eastAsia="Calibri" w:hAnsi="Times New Roman" w:cs="Times New Roman"/>
          <w:b/>
          <w:lang w:val="x-none"/>
        </w:rPr>
        <w:t xml:space="preserve">, в лице </w:t>
      </w:r>
      <w:r w:rsidRPr="005F088B">
        <w:rPr>
          <w:rFonts w:ascii="Times New Roman" w:eastAsia="Times New Roman" w:hAnsi="Times New Roman" w:cs="Times New Roman"/>
          <w:szCs w:val="20"/>
          <w:lang w:eastAsia="ru-RU"/>
        </w:rPr>
        <w:t xml:space="preserve">заместителя генерального директора по экономике и </w:t>
      </w:r>
      <w:r w:rsidR="005A6E77">
        <w:rPr>
          <w:rFonts w:ascii="Times New Roman" w:eastAsia="Times New Roman" w:hAnsi="Times New Roman" w:cs="Times New Roman"/>
          <w:szCs w:val="20"/>
          <w:lang w:eastAsia="ru-RU"/>
        </w:rPr>
        <w:t>финансам</w:t>
      </w:r>
      <w:r w:rsidRPr="005F088B">
        <w:rPr>
          <w:rFonts w:ascii="Times New Roman" w:eastAsia="Times New Roman" w:hAnsi="Times New Roman" w:cs="Times New Roman"/>
          <w:szCs w:val="20"/>
          <w:lang w:eastAsia="ru-RU"/>
        </w:rPr>
        <w:t xml:space="preserve"> </w:t>
      </w:r>
      <w:proofErr w:type="spellStart"/>
      <w:r w:rsidR="007C33CB">
        <w:rPr>
          <w:rFonts w:ascii="Times New Roman" w:eastAsia="Times New Roman" w:hAnsi="Times New Roman" w:cs="Times New Roman"/>
          <w:szCs w:val="20"/>
          <w:lang w:eastAsia="ru-RU"/>
        </w:rPr>
        <w:t>Шамаевой</w:t>
      </w:r>
      <w:proofErr w:type="spellEnd"/>
      <w:r w:rsidR="007C33CB">
        <w:rPr>
          <w:rFonts w:ascii="Times New Roman" w:eastAsia="Times New Roman" w:hAnsi="Times New Roman" w:cs="Times New Roman"/>
          <w:szCs w:val="20"/>
          <w:lang w:eastAsia="ru-RU"/>
        </w:rPr>
        <w:t xml:space="preserve"> И.А</w:t>
      </w:r>
      <w:r w:rsidRPr="005F088B">
        <w:rPr>
          <w:rFonts w:ascii="Times New Roman" w:eastAsia="Times New Roman" w:hAnsi="Times New Roman" w:cs="Times New Roman"/>
          <w:szCs w:val="20"/>
          <w:lang w:eastAsia="ru-RU"/>
        </w:rPr>
        <w:t>., действующего на основании дов</w:t>
      </w:r>
      <w:r w:rsidR="0094679E">
        <w:rPr>
          <w:rFonts w:ascii="Times New Roman" w:eastAsia="Times New Roman" w:hAnsi="Times New Roman" w:cs="Times New Roman"/>
          <w:szCs w:val="20"/>
          <w:lang w:eastAsia="ru-RU"/>
        </w:rPr>
        <w:t xml:space="preserve">еренности № </w:t>
      </w:r>
      <w:r w:rsidR="0019319A">
        <w:rPr>
          <w:rFonts w:ascii="Times New Roman" w:eastAsia="Times New Roman" w:hAnsi="Times New Roman" w:cs="Times New Roman"/>
          <w:szCs w:val="20"/>
          <w:lang w:eastAsia="ru-RU"/>
        </w:rPr>
        <w:t>018/245 от 23.12</w:t>
      </w:r>
      <w:r w:rsidR="002B32D9">
        <w:rPr>
          <w:rFonts w:ascii="Times New Roman" w:eastAsia="Times New Roman" w:hAnsi="Times New Roman" w:cs="Times New Roman"/>
          <w:szCs w:val="20"/>
          <w:lang w:eastAsia="ru-RU"/>
        </w:rPr>
        <w:t>.2024</w:t>
      </w:r>
      <w:r w:rsidRPr="005F088B">
        <w:rPr>
          <w:rFonts w:ascii="Times New Roman" w:eastAsia="Times New Roman" w:hAnsi="Times New Roman" w:cs="Times New Roman"/>
          <w:szCs w:val="20"/>
          <w:lang w:eastAsia="ru-RU"/>
        </w:rPr>
        <w:t>г,</w:t>
      </w:r>
      <w:r w:rsidRPr="005F088B">
        <w:rPr>
          <w:rFonts w:ascii="Times New Roman" w:eastAsia="Calibri" w:hAnsi="Times New Roman" w:cs="Times New Roman"/>
          <w:b/>
        </w:rPr>
        <w:t xml:space="preserve"> </w:t>
      </w:r>
      <w:r w:rsidRPr="005F088B">
        <w:rPr>
          <w:rFonts w:ascii="Times New Roman" w:eastAsia="Calibri" w:hAnsi="Times New Roman" w:cs="Times New Roman"/>
        </w:rPr>
        <w:t xml:space="preserve">с одной стороны, и </w:t>
      </w:r>
      <w:r>
        <w:rPr>
          <w:rFonts w:ascii="Times New Roman" w:eastAsia="Calibri" w:hAnsi="Times New Roman" w:cs="Times New Roman"/>
          <w:i/>
        </w:rPr>
        <w:t>____________</w:t>
      </w:r>
      <w:r w:rsidRPr="005F088B">
        <w:rPr>
          <w:rFonts w:ascii="Times New Roman" w:eastAsia="Calibri" w:hAnsi="Times New Roman" w:cs="Times New Roman"/>
        </w:rPr>
        <w:t>______________________________________________________________, именуемое в дальнейшем «</w:t>
      </w:r>
      <w:r w:rsidRPr="005F088B">
        <w:rPr>
          <w:rFonts w:ascii="Times New Roman" w:eastAsia="Calibri" w:hAnsi="Times New Roman" w:cs="Times New Roman"/>
          <w:b/>
        </w:rPr>
        <w:t>Поставщик</w:t>
      </w:r>
      <w:r w:rsidRPr="005F088B">
        <w:rPr>
          <w:rFonts w:ascii="Times New Roman" w:eastAsia="Calibri" w:hAnsi="Times New Roman" w:cs="Times New Roman"/>
        </w:rPr>
        <w:t xml:space="preserve">», в лице </w:t>
      </w:r>
      <w:r>
        <w:rPr>
          <w:rFonts w:ascii="Times New Roman" w:eastAsia="Times New Roman" w:hAnsi="Times New Roman" w:cs="Times New Roman"/>
          <w:szCs w:val="20"/>
          <w:lang w:eastAsia="ru-RU"/>
        </w:rPr>
        <w:t>____________________________________________________________</w:t>
      </w:r>
      <w:r w:rsidRPr="005F088B">
        <w:rPr>
          <w:rFonts w:ascii="Times New Roman" w:eastAsia="Times New Roman" w:hAnsi="Times New Roman" w:cs="Times New Roman"/>
          <w:szCs w:val="20"/>
          <w:lang w:eastAsia="ru-RU"/>
        </w:rPr>
        <w:t>,</w:t>
      </w:r>
    </w:p>
    <w:p w:rsidR="005F088B" w:rsidRPr="005F088B" w:rsidRDefault="005F088B" w:rsidP="005F088B">
      <w:pPr>
        <w:spacing w:after="0"/>
        <w:jc w:val="both"/>
        <w:rPr>
          <w:rFonts w:ascii="Times New Roman" w:eastAsia="Calibri" w:hAnsi="Times New Roman" w:cs="Times New Roman"/>
          <w:i/>
        </w:rPr>
      </w:pPr>
      <w:r w:rsidRPr="005F088B">
        <w:rPr>
          <w:rFonts w:ascii="Times New Roman" w:eastAsia="Calibri" w:hAnsi="Times New Roman" w:cs="Times New Roman"/>
        </w:rPr>
        <w:t>действующего на основан</w:t>
      </w:r>
      <w:r>
        <w:rPr>
          <w:rFonts w:ascii="Times New Roman" w:eastAsia="Calibri" w:hAnsi="Times New Roman" w:cs="Times New Roman"/>
        </w:rPr>
        <w:t>ии______________________________________</w:t>
      </w:r>
      <w:r w:rsidRPr="005F088B">
        <w:rPr>
          <w:rFonts w:ascii="Times New Roman" w:eastAsia="Calibri" w:hAnsi="Times New Roman" w:cs="Times New Roman"/>
          <w:i/>
        </w:rPr>
        <w:t>____________________________,</w:t>
      </w:r>
    </w:p>
    <w:p w:rsidR="005F088B" w:rsidRPr="005F088B" w:rsidRDefault="005F088B" w:rsidP="005F088B">
      <w:pPr>
        <w:spacing w:after="0"/>
        <w:jc w:val="both"/>
        <w:rPr>
          <w:rFonts w:ascii="Times New Roman" w:eastAsia="Times New Roman" w:hAnsi="Times New Roman" w:cs="Times New Roman"/>
          <w:szCs w:val="20"/>
          <w:lang w:eastAsia="ru-RU"/>
        </w:rPr>
      </w:pPr>
      <w:r w:rsidRPr="005F088B">
        <w:rPr>
          <w:rFonts w:ascii="Times New Roman" w:eastAsia="Calibri" w:hAnsi="Times New Roman" w:cs="Times New Roman"/>
          <w:i/>
        </w:rPr>
        <w:t xml:space="preserve"> </w:t>
      </w:r>
      <w:r w:rsidRPr="005F088B">
        <w:rPr>
          <w:rFonts w:ascii="Times New Roman" w:eastAsia="Calibri" w:hAnsi="Times New Roman" w:cs="Times New Roman"/>
        </w:rPr>
        <w:t>с другой стороны, далее именуемые при совместном упоминании «</w:t>
      </w:r>
      <w:r w:rsidRPr="005F088B">
        <w:rPr>
          <w:rFonts w:ascii="Times New Roman" w:eastAsia="Calibri" w:hAnsi="Times New Roman" w:cs="Times New Roman"/>
          <w:b/>
        </w:rPr>
        <w:t>Стороны</w:t>
      </w:r>
      <w:r w:rsidRPr="005F088B">
        <w:rPr>
          <w:rFonts w:ascii="Times New Roman" w:eastAsia="Calibri" w:hAnsi="Times New Roman" w:cs="Times New Roman"/>
        </w:rPr>
        <w:t>», а по отдельности – «</w:t>
      </w:r>
      <w:r w:rsidRPr="005F088B">
        <w:rPr>
          <w:rFonts w:ascii="Times New Roman" w:eastAsia="Calibri" w:hAnsi="Times New Roman" w:cs="Times New Roman"/>
          <w:b/>
        </w:rPr>
        <w:t>Сторона</w:t>
      </w:r>
      <w:r w:rsidRPr="005F088B">
        <w:rPr>
          <w:rFonts w:ascii="Times New Roman" w:eastAsia="Calibri" w:hAnsi="Times New Roman" w:cs="Times New Roman"/>
        </w:rPr>
        <w:t>»,</w:t>
      </w:r>
      <w:r w:rsidRPr="005F088B">
        <w:rPr>
          <w:rFonts w:ascii="Times New Roman" w:eastAsia="Times New Roman" w:hAnsi="Times New Roman" w:cs="Times New Roman"/>
          <w:lang w:eastAsia="ru-RU"/>
        </w:rPr>
        <w:t xml:space="preserve"> </w:t>
      </w:r>
      <w:r w:rsidRPr="005F088B">
        <w:rPr>
          <w:rFonts w:ascii="Times New Roman" w:eastAsia="Calibri" w:hAnsi="Times New Roman" w:cs="Times New Roman"/>
        </w:rPr>
        <w:t xml:space="preserve">с соблюдением требований Положения о закупке товаров, работ, услуг, утвержденного наблюдательным советом </w:t>
      </w:r>
      <w:r w:rsidRPr="005F088B">
        <w:rPr>
          <w:rFonts w:ascii="Times New Roman" w:eastAsia="Calibri" w:hAnsi="Times New Roman" w:cs="Times New Roman"/>
          <w:bCs/>
        </w:rPr>
        <w:t>Государственной корпорации по космической деятельности «Роскосмос»</w:t>
      </w:r>
      <w:r w:rsidR="00844BB6">
        <w:rPr>
          <w:rFonts w:ascii="Times New Roman" w:eastAsia="Calibri" w:hAnsi="Times New Roman" w:cs="Times New Roman"/>
        </w:rPr>
        <w:t xml:space="preserve"> (протокол от 25.08.2020</w:t>
      </w:r>
      <w:r w:rsidRPr="005F088B">
        <w:rPr>
          <w:rFonts w:ascii="Times New Roman" w:eastAsia="Calibri" w:hAnsi="Times New Roman" w:cs="Times New Roman"/>
        </w:rPr>
        <w:t xml:space="preserve"> № </w:t>
      </w:r>
      <w:r w:rsidR="00844BB6">
        <w:rPr>
          <w:rFonts w:ascii="Times New Roman" w:eastAsia="Calibri" w:hAnsi="Times New Roman" w:cs="Times New Roman"/>
        </w:rPr>
        <w:t>38-НС</w:t>
      </w:r>
      <w:r w:rsidRPr="005F088B">
        <w:rPr>
          <w:rFonts w:ascii="Times New Roman" w:eastAsia="Calibri" w:hAnsi="Times New Roman" w:cs="Times New Roman"/>
        </w:rPr>
        <w:t>) с учетом дополнений и изменений к нему</w:t>
      </w:r>
      <w:r w:rsidR="00844BB6">
        <w:rPr>
          <w:rFonts w:ascii="Times New Roman" w:eastAsia="Calibri" w:hAnsi="Times New Roman" w:cs="Times New Roman"/>
        </w:rPr>
        <w:t xml:space="preserve"> </w:t>
      </w:r>
      <w:r w:rsidRPr="005F088B">
        <w:rPr>
          <w:rFonts w:ascii="Times New Roman" w:eastAsia="Calibri" w:hAnsi="Times New Roman" w:cs="Times New Roman"/>
        </w:rPr>
        <w:t>заключили настоящий Договор на следующих условиях.</w:t>
      </w:r>
    </w:p>
    <w:p w:rsidR="00924B0B" w:rsidRPr="007344A9" w:rsidRDefault="00924B0B" w:rsidP="009E5E25">
      <w:pPr>
        <w:ind w:firstLine="708"/>
        <w:jc w:val="both"/>
        <w:rPr>
          <w:rFonts w:ascii="Times New Roman" w:hAnsi="Times New Roman" w:cs="Times New Roman"/>
        </w:rPr>
      </w:pPr>
    </w:p>
    <w:p w:rsidR="00394385" w:rsidRPr="007344A9" w:rsidRDefault="00394385" w:rsidP="00903074">
      <w:pPr>
        <w:pStyle w:val="a3"/>
        <w:numPr>
          <w:ilvl w:val="0"/>
          <w:numId w:val="2"/>
        </w:numPr>
        <w:jc w:val="center"/>
        <w:rPr>
          <w:rFonts w:ascii="Times New Roman" w:hAnsi="Times New Roman" w:cs="Times New Roman"/>
          <w:b/>
        </w:rPr>
      </w:pPr>
      <w:r w:rsidRPr="007344A9">
        <w:rPr>
          <w:rFonts w:ascii="Times New Roman" w:hAnsi="Times New Roman" w:cs="Times New Roman"/>
          <w:b/>
        </w:rPr>
        <w:t>Предмет Договора</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w:t>
      </w:r>
      <w:r w:rsidRPr="007344A9" w:rsidDel="00E332C8">
        <w:rPr>
          <w:rFonts w:ascii="Times New Roman" w:hAnsi="Times New Roman" w:cs="Times New Roman"/>
        </w:rPr>
        <w:t xml:space="preserve"> </w:t>
      </w:r>
      <w:r w:rsidRPr="007344A9">
        <w:rPr>
          <w:rFonts w:ascii="Times New Roman" w:hAnsi="Times New Roman" w:cs="Times New Roman"/>
        </w:rPr>
        <w:t>обязуется на условиях Договора и в соответствии с требованиями Спецификации</w:t>
      </w:r>
      <w:r w:rsidR="0071403F">
        <w:rPr>
          <w:rFonts w:ascii="Times New Roman" w:hAnsi="Times New Roman" w:cs="Times New Roman"/>
        </w:rPr>
        <w:t xml:space="preserve"> №1</w:t>
      </w:r>
      <w:r w:rsidRPr="007344A9">
        <w:rPr>
          <w:rFonts w:ascii="Times New Roman" w:hAnsi="Times New Roman" w:cs="Times New Roman"/>
        </w:rPr>
        <w:t xml:space="preserve"> (Приложение № </w:t>
      </w:r>
      <w:r w:rsidR="00903074" w:rsidRPr="007344A9">
        <w:rPr>
          <w:rFonts w:ascii="Times New Roman" w:hAnsi="Times New Roman" w:cs="Times New Roman"/>
        </w:rPr>
        <w:t>1</w:t>
      </w:r>
      <w:r w:rsidRPr="007344A9">
        <w:rPr>
          <w:rFonts w:ascii="Times New Roman" w:hAnsi="Times New Roman" w:cs="Times New Roman"/>
        </w:rPr>
        <w:t xml:space="preserve">) поставить Заказчику </w:t>
      </w:r>
      <w:r w:rsidR="006B2FE9">
        <w:rPr>
          <w:rFonts w:ascii="Times New Roman" w:eastAsia="Times New Roman" w:hAnsi="Times New Roman" w:cs="Times New Roman"/>
          <w:b/>
          <w:i/>
          <w:szCs w:val="20"/>
          <w:lang w:eastAsia="ru-RU"/>
        </w:rPr>
        <w:t>перчатки смотровые медицинские</w:t>
      </w:r>
      <w:r w:rsidR="00CF29B3" w:rsidRPr="00CF29B3">
        <w:rPr>
          <w:rFonts w:ascii="Times New Roman" w:hAnsi="Times New Roman" w:cs="Times New Roman"/>
          <w:b/>
          <w:i/>
          <w:sz w:val="24"/>
          <w:szCs w:val="24"/>
        </w:rPr>
        <w:t xml:space="preserve"> </w:t>
      </w:r>
      <w:r w:rsidRPr="007344A9">
        <w:rPr>
          <w:rFonts w:ascii="Times New Roman" w:hAnsi="Times New Roman" w:cs="Times New Roman"/>
        </w:rPr>
        <w:t>(далее – «</w:t>
      </w:r>
      <w:r w:rsidRPr="007344A9">
        <w:rPr>
          <w:rFonts w:ascii="Times New Roman" w:hAnsi="Times New Roman" w:cs="Times New Roman"/>
          <w:b/>
        </w:rPr>
        <w:t>Товар</w:t>
      </w:r>
      <w:r w:rsidRPr="007344A9">
        <w:rPr>
          <w:rFonts w:ascii="Times New Roman" w:hAnsi="Times New Roman" w:cs="Times New Roman"/>
        </w:rPr>
        <w:t>»), а Заказчик обязуется принять Товар и оплатить его.</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w:t>
      </w:r>
      <w:r w:rsidRPr="00F47A98">
        <w:rPr>
          <w:rFonts w:ascii="Times New Roman" w:hAnsi="Times New Roman" w:cs="Times New Roman"/>
        </w:rPr>
        <w:t>либо иным способом.</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7766F1" w:rsidRDefault="007766F1" w:rsidP="007766F1">
      <w:pPr>
        <w:spacing w:after="160" w:line="259" w:lineRule="auto"/>
        <w:ind w:left="709"/>
        <w:contextualSpacing/>
        <w:jc w:val="both"/>
        <w:rPr>
          <w:rFonts w:ascii="Times New Roman" w:hAnsi="Times New Roman" w:cs="Times New Roman"/>
        </w:rPr>
      </w:pPr>
    </w:p>
    <w:p w:rsidR="00924B0B" w:rsidRDefault="00924B0B" w:rsidP="007766F1">
      <w:pPr>
        <w:spacing w:after="160" w:line="259" w:lineRule="auto"/>
        <w:ind w:left="709"/>
        <w:contextualSpacing/>
        <w:jc w:val="both"/>
        <w:rPr>
          <w:rFonts w:ascii="Times New Roman" w:hAnsi="Times New Roman" w:cs="Times New Roman"/>
        </w:rPr>
      </w:pPr>
    </w:p>
    <w:p w:rsidR="00924B0B" w:rsidRPr="00F47A98" w:rsidRDefault="00924B0B" w:rsidP="007766F1">
      <w:pPr>
        <w:spacing w:after="160" w:line="259" w:lineRule="auto"/>
        <w:ind w:left="709"/>
        <w:contextualSpacing/>
        <w:jc w:val="both"/>
        <w:rPr>
          <w:rFonts w:ascii="Times New Roman" w:hAnsi="Times New Roman" w:cs="Times New Roman"/>
        </w:rPr>
      </w:pPr>
    </w:p>
    <w:p w:rsidR="00394385" w:rsidRPr="00F47A98" w:rsidRDefault="00394385" w:rsidP="00394385">
      <w:pPr>
        <w:ind w:left="709"/>
        <w:contextualSpacing/>
        <w:jc w:val="both"/>
        <w:rPr>
          <w:rFonts w:ascii="Times New Roman" w:hAnsi="Times New Roman" w:cs="Times New Roman"/>
        </w:rPr>
      </w:pPr>
    </w:p>
    <w:p w:rsidR="00394385" w:rsidRDefault="00394385" w:rsidP="00857389">
      <w:pPr>
        <w:numPr>
          <w:ilvl w:val="0"/>
          <w:numId w:val="2"/>
        </w:numPr>
        <w:spacing w:after="160" w:line="259" w:lineRule="auto"/>
        <w:ind w:left="0" w:firstLine="709"/>
        <w:contextualSpacing/>
        <w:jc w:val="center"/>
        <w:rPr>
          <w:rFonts w:ascii="Times New Roman" w:hAnsi="Times New Roman" w:cs="Times New Roman"/>
          <w:b/>
        </w:rPr>
      </w:pPr>
      <w:r w:rsidRPr="00F47A98">
        <w:rPr>
          <w:rFonts w:ascii="Times New Roman" w:hAnsi="Times New Roman" w:cs="Times New Roman"/>
          <w:b/>
        </w:rPr>
        <w:t>Цена Договора и порядок расчетов</w:t>
      </w:r>
    </w:p>
    <w:p w:rsidR="007766F1" w:rsidRPr="00F47A98" w:rsidRDefault="007766F1" w:rsidP="007766F1">
      <w:pPr>
        <w:spacing w:after="160" w:line="259" w:lineRule="auto"/>
        <w:ind w:left="709"/>
        <w:contextualSpacing/>
        <w:rPr>
          <w:rFonts w:ascii="Times New Roman" w:hAnsi="Times New Roman" w:cs="Times New Roman"/>
          <w:b/>
        </w:rPr>
      </w:pPr>
    </w:p>
    <w:p w:rsidR="00743E06" w:rsidRPr="00743E06" w:rsidRDefault="00743E06" w:rsidP="00743E06">
      <w:pPr>
        <w:numPr>
          <w:ilvl w:val="1"/>
          <w:numId w:val="13"/>
        </w:numPr>
        <w:spacing w:after="0"/>
        <w:ind w:left="0" w:firstLine="709"/>
        <w:contextualSpacing/>
        <w:jc w:val="both"/>
        <w:rPr>
          <w:rStyle w:val="FontStyle11"/>
          <w:i/>
        </w:rPr>
      </w:pPr>
      <w:r w:rsidRPr="00743E06">
        <w:rPr>
          <w:rFonts w:ascii="Times New Roman" w:hAnsi="Times New Roman" w:cs="Times New Roman"/>
        </w:rPr>
        <w:t>Цена Договора составляет ____________ (сумма прописью) рублей _____копеек</w:t>
      </w:r>
      <w:r w:rsidRPr="00743E06">
        <w:rPr>
          <w:rStyle w:val="FontStyle11"/>
        </w:rPr>
        <w:t xml:space="preserve">, в том числе </w:t>
      </w:r>
      <w:r w:rsidRPr="00743E06">
        <w:rPr>
          <w:rStyle w:val="FontStyle12"/>
          <w:b w:val="0"/>
        </w:rPr>
        <w:t>НДС по ставке, определенной ст.164 НК РФ в размере ____________________</w:t>
      </w:r>
      <w:r w:rsidRPr="00743E06">
        <w:rPr>
          <w:rStyle w:val="FontStyle12"/>
        </w:rPr>
        <w:t xml:space="preserve"> </w:t>
      </w:r>
      <w:r w:rsidRPr="00743E06">
        <w:rPr>
          <w:rStyle w:val="FontStyle11"/>
        </w:rPr>
        <w:t>(__________________) рублей _________</w:t>
      </w:r>
      <w:r w:rsidRPr="00743E06">
        <w:rPr>
          <w:rStyle w:val="FontStyle12"/>
        </w:rPr>
        <w:t xml:space="preserve"> </w:t>
      </w:r>
      <w:r w:rsidRPr="00743E06">
        <w:rPr>
          <w:rStyle w:val="FontStyle11"/>
        </w:rPr>
        <w:t xml:space="preserve">копеек. </w:t>
      </w:r>
    </w:p>
    <w:p w:rsidR="00743E06" w:rsidRPr="00743E06" w:rsidRDefault="00743E06" w:rsidP="00743E06">
      <w:pPr>
        <w:spacing w:after="0"/>
        <w:ind w:firstLine="709"/>
        <w:contextualSpacing/>
        <w:jc w:val="both"/>
      </w:pPr>
      <w:r w:rsidRPr="00743E06">
        <w:rPr>
          <w:rStyle w:val="FontStyle11"/>
          <w:i/>
        </w:rPr>
        <w:t xml:space="preserve">Примечание: В </w:t>
      </w:r>
      <w:proofErr w:type="gramStart"/>
      <w:r w:rsidRPr="00743E06">
        <w:rPr>
          <w:rStyle w:val="FontStyle11"/>
          <w:i/>
        </w:rPr>
        <w:t>случае</w:t>
      </w:r>
      <w:proofErr w:type="gramEnd"/>
      <w:r w:rsidRPr="00743E06">
        <w:rPr>
          <w:rStyle w:val="FontStyle11"/>
          <w:i/>
        </w:rPr>
        <w:t xml:space="preserve">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394385" w:rsidRPr="00F47A98" w:rsidRDefault="00264C4A" w:rsidP="00394385">
      <w:pPr>
        <w:numPr>
          <w:ilvl w:val="1"/>
          <w:numId w:val="2"/>
        </w:numPr>
        <w:spacing w:after="160" w:line="259" w:lineRule="auto"/>
        <w:ind w:left="0" w:firstLine="709"/>
        <w:contextualSpacing/>
        <w:jc w:val="both"/>
        <w:rPr>
          <w:rFonts w:ascii="Times New Roman" w:hAnsi="Times New Roman" w:cs="Times New Roman"/>
        </w:rPr>
      </w:pPr>
      <w:r w:rsidRPr="00264C4A">
        <w:rPr>
          <w:rFonts w:ascii="Times New Roman" w:hAnsi="Times New Roman" w:cs="Times New Roman"/>
          <w:color w:val="000000"/>
        </w:rPr>
        <w:t xml:space="preserve">Цена на Товар </w:t>
      </w:r>
      <w:proofErr w:type="gramStart"/>
      <w:r w:rsidRPr="00264C4A">
        <w:rPr>
          <w:rFonts w:ascii="Times New Roman" w:hAnsi="Times New Roman" w:cs="Times New Roman"/>
          <w:color w:val="000000"/>
        </w:rPr>
        <w:t>является твердой и в течение срока действия Договора изменению не подлежит</w:t>
      </w:r>
      <w:proofErr w:type="gramEnd"/>
      <w:r w:rsidRPr="00264C4A">
        <w:rPr>
          <w:rFonts w:ascii="Times New Roman" w:hAnsi="Times New Roman" w:cs="Times New Roman"/>
          <w:color w:val="000000"/>
        </w:rPr>
        <w:t>.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r>
        <w:t xml:space="preserve"> </w:t>
      </w:r>
      <w:r w:rsidR="00394385" w:rsidRPr="00F47A98">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p>
    <w:p w:rsidR="00394385" w:rsidRPr="00F47A98"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t xml:space="preserve">Оплата Товара производится в рублях.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F47A98">
        <w:rPr>
          <w:rFonts w:ascii="Times New Roman" w:hAnsi="Times New Roman" w:cs="Times New Roman"/>
        </w:rPr>
        <w:lastRenderedPageBreak/>
        <w:t xml:space="preserve">Оплата каждой партии Товара производится путем перечисления денежных средств на расчетный счет Поставщика на основании выставленного Поставщиком счета, счета-фактуры в течение </w:t>
      </w:r>
      <w:r w:rsidR="00844BB6">
        <w:rPr>
          <w:rFonts w:ascii="Times New Roman" w:eastAsia="Times New Roman" w:hAnsi="Times New Roman" w:cs="Times New Roman"/>
          <w:lang w:eastAsia="ru-RU"/>
        </w:rPr>
        <w:t>20 (двадцати</w:t>
      </w:r>
      <w:r w:rsidR="00BF20A2">
        <w:rPr>
          <w:rFonts w:ascii="Times New Roman" w:eastAsia="Times New Roman" w:hAnsi="Times New Roman" w:cs="Times New Roman"/>
          <w:lang w:eastAsia="ru-RU"/>
        </w:rPr>
        <w:t>) рабочих</w:t>
      </w:r>
      <w:r w:rsidR="005E4C72" w:rsidRPr="005E4C72">
        <w:rPr>
          <w:rFonts w:ascii="Times New Roman" w:eastAsia="Times New Roman" w:hAnsi="Times New Roman" w:cs="Times New Roman"/>
          <w:lang w:eastAsia="ru-RU"/>
        </w:rPr>
        <w:t xml:space="preserve"> дней</w:t>
      </w:r>
      <w:r w:rsidRPr="007344A9">
        <w:rPr>
          <w:rFonts w:ascii="Times New Roman" w:hAnsi="Times New Roman" w:cs="Times New Roman"/>
        </w:rPr>
        <w:t xml:space="preserve"> после подписания Сторонами товарной накладной в отношении соответствующей партии.</w:t>
      </w:r>
    </w:p>
    <w:p w:rsidR="00C63AD5" w:rsidRPr="007F639E" w:rsidRDefault="00394385" w:rsidP="00924B0B">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Денежные средства перечисляются Заказчиком по реквизитам, указанным в Договоре. Заказчик</w:t>
      </w:r>
      <w:r w:rsidRPr="007344A9">
        <w:rPr>
          <w:rFonts w:ascii="Times New Roman" w:hAnsi="Times New Roman" w:cs="Times New Roman"/>
          <w:i/>
        </w:rPr>
        <w:t xml:space="preserve"> </w:t>
      </w:r>
      <w:r w:rsidRPr="007344A9">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r w:rsidR="005C404A" w:rsidRPr="007344A9">
        <w:rPr>
          <w:rFonts w:ascii="Times New Roman" w:hAnsi="Times New Roman" w:cs="Times New Roman"/>
        </w:rPr>
        <w:t>не уведомления</w:t>
      </w:r>
      <w:r w:rsidRPr="007344A9">
        <w:rPr>
          <w:rFonts w:ascii="Times New Roman" w:hAnsi="Times New Roman" w:cs="Times New Roman"/>
        </w:rPr>
        <w:t xml:space="preserve"> Заказчика в порядке, предусмотренном Договором, об </w:t>
      </w:r>
      <w:r w:rsidRPr="007F639E">
        <w:rPr>
          <w:rFonts w:ascii="Times New Roman" w:hAnsi="Times New Roman" w:cs="Times New Roman"/>
        </w:rPr>
        <w:t>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sidR="00651273" w:rsidRPr="007F639E">
        <w:rPr>
          <w:rFonts w:ascii="Times New Roman" w:hAnsi="Times New Roman" w:cs="Times New Roman"/>
          <w:b/>
        </w:rPr>
        <w:tab/>
      </w:r>
    </w:p>
    <w:p w:rsidR="00394385" w:rsidRPr="004E2083" w:rsidRDefault="00394385" w:rsidP="004E2083">
      <w:pPr>
        <w:pStyle w:val="a3"/>
        <w:numPr>
          <w:ilvl w:val="0"/>
          <w:numId w:val="2"/>
        </w:numPr>
        <w:tabs>
          <w:tab w:val="left" w:pos="0"/>
        </w:tabs>
        <w:spacing w:after="0" w:line="240" w:lineRule="auto"/>
        <w:ind w:right="-2"/>
        <w:jc w:val="center"/>
        <w:rPr>
          <w:rFonts w:ascii="Times New Roman" w:hAnsi="Times New Roman" w:cs="Times New Roman"/>
          <w:b/>
        </w:rPr>
      </w:pPr>
      <w:r w:rsidRPr="004E2083">
        <w:rPr>
          <w:rFonts w:ascii="Times New Roman" w:hAnsi="Times New Roman" w:cs="Times New Roman"/>
          <w:b/>
        </w:rPr>
        <w:t>Порядок поставки и приемки Товара</w:t>
      </w:r>
    </w:p>
    <w:p w:rsidR="00394385" w:rsidRPr="002F0B7B" w:rsidRDefault="002F0B7B" w:rsidP="002F0B7B">
      <w:pPr>
        <w:numPr>
          <w:ilvl w:val="1"/>
          <w:numId w:val="2"/>
        </w:numPr>
        <w:spacing w:after="0" w:line="259" w:lineRule="auto"/>
        <w:ind w:left="0" w:firstLine="567"/>
        <w:contextualSpacing/>
        <w:jc w:val="both"/>
        <w:rPr>
          <w:rFonts w:ascii="Times New Roman" w:hAnsi="Times New Roman" w:cs="Times New Roman"/>
        </w:rPr>
      </w:pPr>
      <w:r w:rsidRPr="00843FD4">
        <w:rPr>
          <w:rFonts w:ascii="Times New Roman" w:hAnsi="Times New Roman" w:cs="Times New Roman"/>
        </w:rPr>
        <w:t>Пост</w:t>
      </w:r>
      <w:r w:rsidR="007E4650">
        <w:rPr>
          <w:rFonts w:ascii="Times New Roman" w:hAnsi="Times New Roman" w:cs="Times New Roman"/>
        </w:rPr>
        <w:t>авка Товара должна осуществляться</w:t>
      </w:r>
      <w:r w:rsidRPr="00843FD4">
        <w:rPr>
          <w:rFonts w:ascii="Times New Roman" w:hAnsi="Times New Roman" w:cs="Times New Roman"/>
        </w:rPr>
        <w:t xml:space="preserve"> партиями </w:t>
      </w:r>
      <w:r w:rsidR="003A4341">
        <w:rPr>
          <w:rFonts w:ascii="Times New Roman" w:hAnsi="Times New Roman" w:cs="Times New Roman"/>
        </w:rPr>
        <w:t xml:space="preserve">по заявкам Заказчика, </w:t>
      </w:r>
      <w:r w:rsidRPr="00843FD4">
        <w:rPr>
          <w:rFonts w:ascii="Times New Roman" w:hAnsi="Times New Roman" w:cs="Times New Roman"/>
        </w:rPr>
        <w:t xml:space="preserve">в </w:t>
      </w:r>
      <w:r w:rsidR="00092CCB">
        <w:rPr>
          <w:rFonts w:ascii="Times New Roman" w:hAnsi="Times New Roman" w:cs="Times New Roman"/>
        </w:rPr>
        <w:t xml:space="preserve">течение </w:t>
      </w:r>
      <w:r w:rsidR="007E4650">
        <w:rPr>
          <w:rFonts w:ascii="Times New Roman" w:hAnsi="Times New Roman" w:cs="Times New Roman"/>
        </w:rPr>
        <w:t>5</w:t>
      </w:r>
      <w:r w:rsidR="00092CCB">
        <w:rPr>
          <w:rFonts w:ascii="Times New Roman" w:hAnsi="Times New Roman" w:cs="Times New Roman"/>
        </w:rPr>
        <w:t xml:space="preserve"> </w:t>
      </w:r>
      <w:r w:rsidR="007E4650">
        <w:rPr>
          <w:rFonts w:ascii="Times New Roman" w:hAnsi="Times New Roman" w:cs="Times New Roman"/>
        </w:rPr>
        <w:t>рабочих дней</w:t>
      </w:r>
      <w:r w:rsidR="003A4341">
        <w:rPr>
          <w:rFonts w:ascii="Times New Roman" w:hAnsi="Times New Roman" w:cs="Times New Roman"/>
        </w:rPr>
        <w:t xml:space="preserve"> с даты направления заявки. </w:t>
      </w:r>
      <w:r w:rsidRPr="00843FD4">
        <w:rPr>
          <w:rFonts w:ascii="Times New Roman" w:hAnsi="Times New Roman" w:cs="Times New Roman"/>
        </w:rPr>
        <w:t>Заявка направляется Поставщику посредством электронной почты по адресу, указанному в п. 9.2 Договора</w:t>
      </w:r>
      <w:r w:rsidR="00092CCB">
        <w:rPr>
          <w:rFonts w:ascii="Times New Roman" w:hAnsi="Times New Roman" w:cs="Times New Roman"/>
        </w:rPr>
        <w:t>.</w:t>
      </w:r>
    </w:p>
    <w:p w:rsidR="00394385" w:rsidRPr="007344A9" w:rsidRDefault="00394385" w:rsidP="00CC326B">
      <w:pPr>
        <w:numPr>
          <w:ilvl w:val="1"/>
          <w:numId w:val="2"/>
        </w:numPr>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w:t>
      </w:r>
      <w:proofErr w:type="gramStart"/>
      <w:r w:rsidRPr="007344A9">
        <w:rPr>
          <w:rFonts w:ascii="Times New Roman" w:hAnsi="Times New Roman" w:cs="Times New Roman"/>
        </w:rPr>
        <w:t>позднее</w:t>
      </w:r>
      <w:proofErr w:type="gramEnd"/>
      <w:r w:rsidRPr="007344A9">
        <w:rPr>
          <w:rFonts w:ascii="Times New Roman" w:hAnsi="Times New Roman" w:cs="Times New Roman"/>
        </w:rPr>
        <w:t xml:space="preserve"> чем за </w:t>
      </w:r>
      <w:r w:rsidR="00D167E6">
        <w:rPr>
          <w:rFonts w:ascii="Times New Roman" w:hAnsi="Times New Roman" w:cs="Times New Roman"/>
        </w:rPr>
        <w:t>3</w:t>
      </w:r>
      <w:r w:rsidR="00720801" w:rsidRPr="007344A9">
        <w:rPr>
          <w:rFonts w:ascii="Times New Roman" w:hAnsi="Times New Roman" w:cs="Times New Roman"/>
        </w:rPr>
        <w:t xml:space="preserve"> рабочих</w:t>
      </w:r>
      <w:r w:rsidRPr="007344A9">
        <w:rPr>
          <w:rFonts w:ascii="Times New Roman" w:hAnsi="Times New Roman" w:cs="Times New Roman"/>
        </w:rPr>
        <w:t xml:space="preserve"> д</w:t>
      </w:r>
      <w:r w:rsidR="00D167E6">
        <w:rPr>
          <w:rFonts w:ascii="Times New Roman" w:hAnsi="Times New Roman" w:cs="Times New Roman"/>
        </w:rPr>
        <w:t>ня</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CC326B">
      <w:pPr>
        <w:numPr>
          <w:ilvl w:val="1"/>
          <w:numId w:val="2"/>
        </w:numPr>
        <w:spacing w:after="160" w:line="259" w:lineRule="auto"/>
        <w:ind w:left="0" w:firstLine="567"/>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94385" w:rsidRPr="007344A9" w:rsidRDefault="00394385" w:rsidP="00CC326B">
      <w:pPr>
        <w:numPr>
          <w:ilvl w:val="1"/>
          <w:numId w:val="2"/>
        </w:numPr>
        <w:autoSpaceDE w:val="0"/>
        <w:autoSpaceDN w:val="0"/>
        <w:adjustRightInd w:val="0"/>
        <w:spacing w:after="0" w:line="259" w:lineRule="auto"/>
        <w:ind w:left="0" w:firstLine="567"/>
        <w:contextualSpacing/>
        <w:jc w:val="both"/>
        <w:rPr>
          <w:rFonts w:ascii="Times New Roman" w:hAnsi="Times New Roman" w:cs="Times New Roman"/>
        </w:rPr>
      </w:pPr>
      <w:r w:rsidRPr="007344A9">
        <w:rPr>
          <w:rFonts w:ascii="Times New Roman" w:hAnsi="Times New Roman" w:cs="Times New Roman"/>
        </w:rPr>
        <w:t>Поставщик уведомляет Заказчика о готовности Товара к поставке по электронной</w:t>
      </w:r>
      <w:r w:rsidR="00F02B13">
        <w:rPr>
          <w:rFonts w:ascii="Times New Roman" w:hAnsi="Times New Roman" w:cs="Times New Roman"/>
        </w:rPr>
        <w:t xml:space="preserve"> </w:t>
      </w:r>
      <w:r w:rsidR="005C404A">
        <w:rPr>
          <w:rFonts w:ascii="Times New Roman" w:hAnsi="Times New Roman" w:cs="Times New Roman"/>
        </w:rPr>
        <w:t>почте:</w:t>
      </w:r>
      <w:r w:rsidR="00F02B13">
        <w:rPr>
          <w:rFonts w:ascii="Times New Roman" w:hAnsi="Times New Roman" w:cs="Times New Roman"/>
        </w:rPr>
        <w:t xml:space="preserve"> </w:t>
      </w:r>
      <w:hyperlink r:id="rId7" w:history="1">
        <w:r w:rsidR="00EB38B0" w:rsidRPr="00DE1805">
          <w:rPr>
            <w:rStyle w:val="a7"/>
            <w:rFonts w:ascii="Times New Roman" w:hAnsi="Times New Roman" w:cs="Times New Roman"/>
            <w:lang w:val="en-US"/>
          </w:rPr>
          <w:t>msch</w:t>
        </w:r>
        <w:r w:rsidR="00EB38B0" w:rsidRPr="00DE1805">
          <w:rPr>
            <w:rStyle w:val="a7"/>
            <w:rFonts w:ascii="Times New Roman" w:hAnsi="Times New Roman" w:cs="Times New Roman"/>
          </w:rPr>
          <w:t>@</w:t>
        </w:r>
        <w:r w:rsidR="00EB38B0" w:rsidRPr="00DE1805">
          <w:rPr>
            <w:rStyle w:val="a7"/>
            <w:rFonts w:ascii="Times New Roman" w:hAnsi="Times New Roman" w:cs="Times New Roman"/>
            <w:lang w:val="en-US"/>
          </w:rPr>
          <w:t>npoa</w:t>
        </w:r>
        <w:r w:rsidR="00EB38B0" w:rsidRPr="00DE1805">
          <w:rPr>
            <w:rStyle w:val="a7"/>
            <w:rFonts w:ascii="Times New Roman" w:hAnsi="Times New Roman" w:cs="Times New Roman"/>
          </w:rPr>
          <w:t>.</w:t>
        </w:r>
        <w:r w:rsidR="00EB38B0" w:rsidRPr="00DE1805">
          <w:rPr>
            <w:rStyle w:val="a7"/>
            <w:rFonts w:ascii="Times New Roman" w:hAnsi="Times New Roman" w:cs="Times New Roman"/>
            <w:lang w:val="en-US"/>
          </w:rPr>
          <w:t>ru</w:t>
        </w:r>
      </w:hyperlink>
      <w:r w:rsidR="00F02B13" w:rsidRPr="00F02B13">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Товар, доставляет Товар по адр</w:t>
      </w:r>
      <w:r w:rsidR="00821448">
        <w:rPr>
          <w:rFonts w:ascii="Times New Roman" w:hAnsi="Times New Roman" w:cs="Times New Roman"/>
        </w:rPr>
        <w:t>есу:</w:t>
      </w:r>
      <w:r w:rsidR="00821448" w:rsidRPr="00821448">
        <w:rPr>
          <w:rFonts w:ascii="Times New Roman" w:eastAsia="Times New Roman" w:hAnsi="Times New Roman" w:cs="Times New Roman"/>
          <w:lang w:eastAsia="ru-RU"/>
        </w:rPr>
        <w:t xml:space="preserve"> </w:t>
      </w:r>
      <w:r w:rsidR="00821448" w:rsidRPr="001B1DC9">
        <w:rPr>
          <w:rFonts w:ascii="Times New Roman" w:eastAsia="Times New Roman" w:hAnsi="Times New Roman" w:cs="Times New Roman"/>
          <w:b/>
          <w:lang w:eastAsia="ru-RU"/>
        </w:rPr>
        <w:t>г. Екатеринбург ул. Малышева, 84</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CC326B">
      <w:pPr>
        <w:numPr>
          <w:ilvl w:val="1"/>
          <w:numId w:val="2"/>
        </w:numPr>
        <w:spacing w:after="160" w:line="259" w:lineRule="auto"/>
        <w:ind w:left="0" w:firstLine="567"/>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07662">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8C242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654941" w:rsidRDefault="00654941" w:rsidP="00092CCB">
      <w:pPr>
        <w:shd w:val="clear" w:color="auto" w:fill="FFFFFF"/>
        <w:spacing w:after="0" w:line="240" w:lineRule="auto"/>
        <w:ind w:firstLine="567"/>
        <w:jc w:val="both"/>
        <w:rPr>
          <w:rFonts w:ascii="Times New Roman" w:eastAsia="Times New Roman" w:hAnsi="Times New Roman" w:cs="Times New Roman"/>
        </w:rPr>
      </w:pPr>
      <w:r>
        <w:rPr>
          <w:rFonts w:ascii="Times New Roman" w:hAnsi="Times New Roman" w:cs="Times New Roman"/>
        </w:rPr>
        <w:t xml:space="preserve">   </w:t>
      </w:r>
      <w:r w:rsidR="008C2429">
        <w:rPr>
          <w:rFonts w:ascii="Times New Roman" w:eastAsia="Times New Roman" w:hAnsi="Times New Roman" w:cs="Times New Roman"/>
        </w:rPr>
        <w:t>3.6.3.</w:t>
      </w:r>
      <w:r>
        <w:rPr>
          <w:rFonts w:ascii="Times New Roman" w:eastAsia="Times New Roman" w:hAnsi="Times New Roman" w:cs="Times New Roman"/>
        </w:rPr>
        <w:tab/>
      </w:r>
      <w:r w:rsidR="00CC326B">
        <w:rPr>
          <w:rFonts w:ascii="Times New Roman" w:eastAsia="Times New Roman" w:hAnsi="Times New Roman" w:cs="Times New Roman"/>
        </w:rPr>
        <w:t>Сертификаты соответствия (декла</w:t>
      </w:r>
      <w:r w:rsidR="00092CCB">
        <w:rPr>
          <w:rFonts w:ascii="Times New Roman" w:eastAsia="Times New Roman" w:hAnsi="Times New Roman" w:cs="Times New Roman"/>
        </w:rPr>
        <w:t>рации), или иные документы,</w:t>
      </w:r>
      <w:r w:rsidR="00CC326B">
        <w:rPr>
          <w:rFonts w:ascii="Times New Roman" w:eastAsia="Times New Roman" w:hAnsi="Times New Roman" w:cs="Times New Roman"/>
        </w:rPr>
        <w:t xml:space="preserve"> </w:t>
      </w:r>
      <w:r w:rsidR="00092CCB">
        <w:rPr>
          <w:rFonts w:ascii="Times New Roman" w:eastAsia="Times New Roman" w:hAnsi="Times New Roman" w:cs="Times New Roman"/>
        </w:rPr>
        <w:t>подтверждающие качество поставляемого товара.</w:t>
      </w:r>
    </w:p>
    <w:p w:rsidR="00394385" w:rsidRPr="007344A9" w:rsidRDefault="00394385" w:rsidP="001E5FB4">
      <w:pPr>
        <w:spacing w:after="0"/>
        <w:ind w:left="708" w:firstLine="1"/>
        <w:contextualSpacing/>
        <w:jc w:val="both"/>
        <w:rPr>
          <w:rFonts w:ascii="Times New Roman" w:hAnsi="Times New Roman" w:cs="Times New Roman"/>
        </w:rPr>
      </w:pP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8E500A">
      <w:pPr>
        <w:spacing w:after="0"/>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41BA4" w:rsidRPr="008E500A" w:rsidRDefault="008E500A" w:rsidP="008E500A">
      <w:pPr>
        <w:pStyle w:val="a3"/>
        <w:numPr>
          <w:ilvl w:val="1"/>
          <w:numId w:val="10"/>
        </w:numPr>
        <w:spacing w:before="20" w:after="0" w:line="240" w:lineRule="auto"/>
        <w:ind w:left="0" w:firstLine="709"/>
        <w:jc w:val="both"/>
        <w:rPr>
          <w:rFonts w:ascii="Times New Roman" w:hAnsi="Times New Roman" w:cs="Times New Roman"/>
        </w:rPr>
      </w:pPr>
      <w:r w:rsidRPr="008E500A">
        <w:rPr>
          <w:rFonts w:ascii="Times New Roman" w:hAnsi="Times New Roman" w:cs="Times New Roman"/>
        </w:rPr>
        <w:t>Тара и упаковка Товара должны обеспечивать сохранно</w:t>
      </w:r>
      <w:r>
        <w:rPr>
          <w:rFonts w:ascii="Times New Roman" w:hAnsi="Times New Roman" w:cs="Times New Roman"/>
        </w:rPr>
        <w:t xml:space="preserve">сть Товара и предотвращение его </w:t>
      </w:r>
      <w:r w:rsidRPr="008E500A">
        <w:rPr>
          <w:rFonts w:ascii="Times New Roman" w:hAnsi="Times New Roman" w:cs="Times New Roman"/>
        </w:rPr>
        <w:t>порчи</w:t>
      </w:r>
      <w:r>
        <w:rPr>
          <w:rFonts w:ascii="Times New Roman" w:hAnsi="Times New Roman" w:cs="Times New Roman"/>
        </w:rPr>
        <w:t>,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F02B13">
        <w:rPr>
          <w:rFonts w:ascii="Times New Roman" w:hAnsi="Times New Roman" w:cs="Times New Roman"/>
        </w:rPr>
        <w:t xml:space="preserve">.8. </w:t>
      </w:r>
      <w:r w:rsidR="003D1B17">
        <w:rPr>
          <w:rFonts w:ascii="Times New Roman" w:hAnsi="Times New Roman" w:cs="Times New Roman"/>
        </w:rPr>
        <w:tab/>
      </w:r>
      <w:r w:rsidR="00F02B13">
        <w:rPr>
          <w:rFonts w:ascii="Times New Roman" w:hAnsi="Times New Roman" w:cs="Times New Roman"/>
        </w:rPr>
        <w:t>В течение 2</w:t>
      </w:r>
      <w:r w:rsidR="00076309">
        <w:rPr>
          <w:rFonts w:ascii="Times New Roman" w:hAnsi="Times New Roman" w:cs="Times New Roman"/>
        </w:rPr>
        <w:t xml:space="preserve"> </w:t>
      </w:r>
      <w:r w:rsidR="00F02B13">
        <w:rPr>
          <w:rFonts w:ascii="Times New Roman" w:hAnsi="Times New Roman" w:cs="Times New Roman"/>
        </w:rPr>
        <w:t>(двух)</w:t>
      </w:r>
      <w:r w:rsidR="00394385" w:rsidRPr="007344A9">
        <w:rPr>
          <w:rFonts w:ascii="Times New Roman" w:hAnsi="Times New Roman" w:cs="Times New Roman"/>
        </w:rPr>
        <w:t xml:space="preserve">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.9. В случае недопоставки Товара, а равно поставки Товара в ассортименте, не соответствующем Договору, Поставщик обязуется в срок не позднее 2 (двух)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w:t>
      </w:r>
      <w:r w:rsidR="00394385" w:rsidRPr="007344A9">
        <w:rPr>
          <w:rFonts w:ascii="Times New Roman" w:hAnsi="Times New Roman" w:cs="Times New Roman"/>
        </w:rPr>
        <w:lastRenderedPageBreak/>
        <w:t xml:space="preserve">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341BA4"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w:t>
      </w:r>
      <w:r w:rsidR="00341BA4" w:rsidRPr="007344A9">
        <w:rPr>
          <w:rFonts w:ascii="Times New Roman" w:hAnsi="Times New Roman" w:cs="Times New Roman"/>
        </w:rPr>
        <w:t>При выявлении несоответствий Товара положениям Договора о качестве или комплектности, Заказчик не позднее</w:t>
      </w:r>
      <w:r w:rsidR="00341BA4">
        <w:rPr>
          <w:rFonts w:ascii="Times New Roman" w:hAnsi="Times New Roman" w:cs="Times New Roman"/>
        </w:rPr>
        <w:t xml:space="preserve"> </w:t>
      </w:r>
      <w:r w:rsidR="00341BA4" w:rsidRPr="00F02B13">
        <w:rPr>
          <w:rFonts w:ascii="Times New Roman" w:hAnsi="Times New Roman" w:cs="Times New Roman"/>
        </w:rPr>
        <w:t xml:space="preserve">2 (двух) </w:t>
      </w:r>
      <w:r w:rsidR="00341BA4" w:rsidRPr="007344A9">
        <w:rPr>
          <w:rFonts w:ascii="Times New Roman" w:hAnsi="Times New Roman" w:cs="Times New Roman"/>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41BA4" w:rsidRPr="007344A9" w:rsidRDefault="00341BA4" w:rsidP="00341BA4">
      <w:pPr>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Претензии в отношении качества (скрытый производственный брак) Товара могут быть предъявлены Заказчиком Поставщику в течении всего срока годности, установленного на Товар, при отсутствия срока годности на Товар в течении 6 месяцев, при наличии заключения контрольно-аналитической лаборатории о несоответствии качеству товара.</w:t>
      </w:r>
    </w:p>
    <w:p w:rsidR="00341BA4" w:rsidRPr="00AA0E95" w:rsidRDefault="00341BA4" w:rsidP="00341BA4">
      <w:pPr>
        <w:ind w:firstLine="708"/>
        <w:contextualSpacing/>
        <w:jc w:val="both"/>
        <w:rPr>
          <w:rFonts w:ascii="Times New Roman" w:hAnsi="Times New Roman" w:cs="Times New Roman"/>
        </w:rPr>
      </w:pPr>
      <w:r w:rsidRPr="00AA0E95">
        <w:rPr>
          <w:rFonts w:ascii="Times New Roman" w:hAnsi="Times New Roman" w:cs="Times New Roman"/>
        </w:rPr>
        <w:t>Претензия Заказчика должна быть рассмотрена Поставщиком в течении</w:t>
      </w:r>
      <w:r w:rsidR="008E500A">
        <w:rPr>
          <w:rFonts w:ascii="Times New Roman" w:hAnsi="Times New Roman" w:cs="Times New Roman"/>
        </w:rPr>
        <w:t xml:space="preserve"> </w:t>
      </w:r>
      <w:r w:rsidRPr="00AA0E95">
        <w:rPr>
          <w:rFonts w:ascii="Times New Roman" w:hAnsi="Times New Roman" w:cs="Times New Roman"/>
        </w:rPr>
        <w:t>7 (семи) дней со дня предъявления требований, а при необходимости проверки качества товара Поставщиком – в течение 20 календарных дней со дня предъявления указанных требований</w:t>
      </w:r>
    </w:p>
    <w:p w:rsidR="00341BA4" w:rsidRPr="00AA0E95" w:rsidRDefault="00341BA4" w:rsidP="00341BA4">
      <w:pPr>
        <w:ind w:firstLine="709"/>
        <w:contextualSpacing/>
        <w:jc w:val="both"/>
        <w:rPr>
          <w:rFonts w:ascii="Times New Roman" w:hAnsi="Times New Roman" w:cs="Times New Roman"/>
        </w:rPr>
      </w:pPr>
      <w:r w:rsidRPr="00AA0E95">
        <w:rPr>
          <w:rFonts w:ascii="Times New Roman" w:hAnsi="Times New Roman" w:cs="Times New Roman"/>
          <w:b/>
          <w:i/>
        </w:rPr>
        <w:tab/>
      </w:r>
      <w:r w:rsidRPr="00AA0E95">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341BA4">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Pr="007344A9" w:rsidRDefault="00720801" w:rsidP="00394385">
      <w:pPr>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или факса.  </w:t>
      </w:r>
    </w:p>
    <w:p w:rsidR="00394385" w:rsidRDefault="00394385" w:rsidP="00D167E6">
      <w:pPr>
        <w:spacing w:after="160" w:line="259" w:lineRule="auto"/>
        <w:ind w:left="709"/>
        <w:contextualSpacing/>
        <w:rPr>
          <w:rFonts w:ascii="Times New Roman" w:hAnsi="Times New Roman" w:cs="Times New Roman"/>
          <w:b/>
          <w:vanish/>
        </w:rPr>
      </w:pPr>
    </w:p>
    <w:p w:rsidR="00D167E6" w:rsidRDefault="00D167E6" w:rsidP="00D167E6">
      <w:pPr>
        <w:spacing w:after="160" w:line="259" w:lineRule="auto"/>
        <w:ind w:left="709"/>
        <w:contextualSpacing/>
        <w:rPr>
          <w:rFonts w:ascii="Times New Roman" w:hAnsi="Times New Roman" w:cs="Times New Roman"/>
          <w:b/>
          <w:vanish/>
        </w:rPr>
      </w:pPr>
    </w:p>
    <w:p w:rsidR="00D167E6" w:rsidRDefault="00D167E6" w:rsidP="00D167E6">
      <w:pPr>
        <w:spacing w:after="160" w:line="259" w:lineRule="auto"/>
        <w:ind w:left="709"/>
        <w:contextualSpacing/>
        <w:rPr>
          <w:rFonts w:ascii="Times New Roman" w:hAnsi="Times New Roman" w:cs="Times New Roman"/>
          <w:b/>
          <w:vanish/>
        </w:rPr>
      </w:pPr>
    </w:p>
    <w:p w:rsidR="00D167E6" w:rsidRPr="007344A9" w:rsidRDefault="00D167E6" w:rsidP="00D167E6">
      <w:pPr>
        <w:spacing w:after="160" w:line="259" w:lineRule="auto"/>
        <w:ind w:left="709"/>
        <w:contextualSpacing/>
        <w:rPr>
          <w:rFonts w:ascii="Times New Roman" w:hAnsi="Times New Roman" w:cs="Times New Roman"/>
          <w:b/>
          <w:vanish/>
        </w:rPr>
      </w:pPr>
    </w:p>
    <w:p w:rsidR="001647D4" w:rsidRDefault="001647D4" w:rsidP="00394385">
      <w:pPr>
        <w:contextualSpacing/>
        <w:jc w:val="center"/>
        <w:rPr>
          <w:rFonts w:ascii="Times New Roman" w:hAnsi="Times New Roman" w:cs="Times New Roman"/>
          <w:b/>
        </w:rPr>
      </w:pPr>
    </w:p>
    <w:p w:rsidR="00394385" w:rsidRPr="007344A9" w:rsidRDefault="00720801" w:rsidP="00394385">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341BA4" w:rsidRPr="00341BA4" w:rsidRDefault="00720801" w:rsidP="00341BA4">
      <w:pPr>
        <w:shd w:val="clear" w:color="auto" w:fill="FFFFFF"/>
        <w:spacing w:after="0" w:line="240" w:lineRule="auto"/>
        <w:ind w:firstLine="743"/>
        <w:jc w:val="both"/>
        <w:rPr>
          <w:rFonts w:ascii="Times New Roman" w:eastAsia="Times New Roman" w:hAnsi="Times New Roman" w:cs="Times New Roman"/>
        </w:rPr>
      </w:pPr>
      <w:r w:rsidRPr="007344A9">
        <w:rPr>
          <w:rFonts w:ascii="Times New Roman" w:hAnsi="Times New Roman" w:cs="Times New Roman"/>
        </w:rPr>
        <w:t xml:space="preserve">4.1. </w:t>
      </w:r>
      <w:r w:rsidR="00D167E6">
        <w:rPr>
          <w:rFonts w:ascii="Times New Roman" w:hAnsi="Times New Roman" w:cs="Times New Roman"/>
        </w:rPr>
        <w:t>Товар должен быть</w:t>
      </w:r>
      <w:r w:rsidR="00CC727A" w:rsidRPr="007344A9">
        <w:rPr>
          <w:rFonts w:ascii="Times New Roman" w:hAnsi="Times New Roman" w:cs="Times New Roman"/>
        </w:rPr>
        <w:t xml:space="preserve"> новым. Товар должен соответствовать</w:t>
      </w:r>
      <w:r w:rsidR="00CC727A">
        <w:rPr>
          <w:rFonts w:ascii="Times New Roman" w:eastAsia="Times New Roman" w:hAnsi="Times New Roman" w:cs="Times New Roman"/>
        </w:rPr>
        <w:t xml:space="preserve"> стандартам, техническим условиям и подтверждаться Всероссийскими Сертификатами соответствия (декларациями)</w:t>
      </w:r>
    </w:p>
    <w:p w:rsidR="00CC727A" w:rsidRDefault="00654941" w:rsidP="00341BA4">
      <w:pPr>
        <w:spacing w:after="160" w:line="259" w:lineRule="auto"/>
        <w:ind w:firstLine="708"/>
        <w:contextualSpacing/>
        <w:jc w:val="both"/>
        <w:rPr>
          <w:rFonts w:ascii="Times New Roman" w:hAnsi="Times New Roman" w:cs="Times New Roman"/>
        </w:rPr>
      </w:pPr>
      <w:r>
        <w:rPr>
          <w:rFonts w:ascii="Times New Roman" w:hAnsi="Times New Roman" w:cs="Times New Roman"/>
        </w:rPr>
        <w:lastRenderedPageBreak/>
        <w:t>4.2</w:t>
      </w:r>
      <w:r w:rsidR="00720801" w:rsidRPr="007344A9">
        <w:rPr>
          <w:rFonts w:ascii="Times New Roman" w:hAnsi="Times New Roman" w:cs="Times New Roman"/>
        </w:rPr>
        <w:t xml:space="preserve">. </w:t>
      </w:r>
      <w:r w:rsidR="00CC727A">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341BA4" w:rsidRDefault="00CC727A" w:rsidP="001647D4">
      <w:pPr>
        <w:spacing w:after="160" w:line="259" w:lineRule="auto"/>
        <w:ind w:firstLine="708"/>
        <w:contextualSpacing/>
        <w:jc w:val="both"/>
        <w:rPr>
          <w:rFonts w:ascii="Times New Roman" w:hAnsi="Times New Roman" w:cs="Times New Roman"/>
        </w:rPr>
      </w:pPr>
      <w:r>
        <w:rPr>
          <w:rFonts w:ascii="Times New Roman" w:hAnsi="Times New Roman" w:cs="Times New Roman"/>
        </w:rPr>
        <w:t xml:space="preserve"> </w:t>
      </w:r>
      <w:r w:rsidR="00654941">
        <w:rPr>
          <w:rFonts w:ascii="Times New Roman" w:hAnsi="Times New Roman" w:cs="Times New Roman"/>
        </w:rPr>
        <w:t xml:space="preserve">4.3. </w:t>
      </w:r>
      <w:r w:rsidR="001647D4">
        <w:rPr>
          <w:rFonts w:ascii="Times New Roman" w:hAnsi="Times New Roman" w:cs="Times New Roman"/>
        </w:rPr>
        <w:t xml:space="preserve">Срок годности Товара на дату получения его Заказчиком должен быть не менее </w:t>
      </w:r>
      <w:r w:rsidR="00D167E6">
        <w:rPr>
          <w:rFonts w:ascii="Times New Roman" w:hAnsi="Times New Roman" w:cs="Times New Roman"/>
        </w:rPr>
        <w:t>12 месяцев</w:t>
      </w:r>
      <w:r w:rsidR="001647D4">
        <w:rPr>
          <w:rFonts w:ascii="Times New Roman" w:hAnsi="Times New Roman" w:cs="Times New Roman"/>
        </w:rPr>
        <w:t xml:space="preserve"> общего срока годно</w:t>
      </w:r>
      <w:r w:rsidR="00924B0B">
        <w:rPr>
          <w:rFonts w:ascii="Times New Roman" w:hAnsi="Times New Roman" w:cs="Times New Roman"/>
        </w:rPr>
        <w:t>сти</w:t>
      </w:r>
      <w:r w:rsidR="00F14385">
        <w:rPr>
          <w:rFonts w:ascii="Times New Roman" w:hAnsi="Times New Roman" w:cs="Times New Roman"/>
        </w:rPr>
        <w:t>, установленного производителем</w:t>
      </w:r>
      <w:r w:rsidR="001647D4">
        <w:rPr>
          <w:rFonts w:ascii="Times New Roman" w:hAnsi="Times New Roman" w:cs="Times New Roman"/>
        </w:rPr>
        <w:t>.</w:t>
      </w:r>
      <w:r w:rsidR="00654941">
        <w:rPr>
          <w:rFonts w:ascii="Times New Roman" w:hAnsi="Times New Roman" w:cs="Times New Roman"/>
        </w:rPr>
        <w:t xml:space="preserve"> </w:t>
      </w:r>
    </w:p>
    <w:p w:rsidR="002D009B" w:rsidRDefault="002D009B" w:rsidP="00394385">
      <w:pPr>
        <w:ind w:firstLine="708"/>
        <w:contextualSpacing/>
        <w:jc w:val="both"/>
        <w:rPr>
          <w:rFonts w:ascii="Times New Roman" w:hAnsi="Times New Roman" w:cs="Times New Roman"/>
        </w:rPr>
      </w:pPr>
    </w:p>
    <w:p w:rsidR="00DC2A25" w:rsidRPr="007344A9" w:rsidRDefault="00DC2A25" w:rsidP="00394385">
      <w:pPr>
        <w:ind w:firstLine="708"/>
        <w:contextualSpacing/>
        <w:jc w:val="both"/>
        <w:rPr>
          <w:rFonts w:ascii="Times New Roman" w:hAnsi="Times New Roman" w:cs="Times New Roman"/>
        </w:rPr>
      </w:pPr>
    </w:p>
    <w:p w:rsidR="00394385" w:rsidRPr="007344A9" w:rsidRDefault="00394385" w:rsidP="00835443">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w:t>
      </w:r>
      <w:r w:rsidR="00FA00C7">
        <w:rPr>
          <w:rFonts w:ascii="Times New Roman" w:hAnsi="Times New Roman" w:cs="Times New Roman"/>
        </w:rPr>
        <w:t>ие Договора,</w:t>
      </w:r>
      <w:r w:rsidRPr="007344A9">
        <w:rPr>
          <w:rFonts w:ascii="Times New Roman" w:hAnsi="Times New Roman" w:cs="Times New Roman"/>
        </w:rPr>
        <w:t xml:space="preserve">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394385">
      <w:pPr>
        <w:pStyle w:val="a3"/>
        <w:numPr>
          <w:ilvl w:val="1"/>
          <w:numId w:val="3"/>
        </w:numPr>
        <w:spacing w:line="276"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За просрочку поставки каждой партии Товара Поставщик уплачивает пеню в размере одной трехсотой действующей на день уплаты неустойки (пени) ключевой ставки Банка России от цены партии Товара, в отношении которой допущена просрочка за каждый день просрочки с условием, что общий размер неустойки не может превышать цену партии Товара, в отношении которой допущена просрочка.</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В </w:t>
      </w:r>
      <w:proofErr w:type="gramStart"/>
      <w:r w:rsidRPr="007344A9">
        <w:rPr>
          <w:rFonts w:ascii="Times New Roman" w:hAnsi="Times New Roman" w:cs="Times New Roman"/>
        </w:rPr>
        <w:t>случае</w:t>
      </w:r>
      <w:proofErr w:type="gramEnd"/>
      <w:r w:rsidRPr="007344A9">
        <w:rPr>
          <w:rFonts w:ascii="Times New Roman" w:hAnsi="Times New Roman" w:cs="Times New Roman"/>
        </w:rPr>
        <w:t xml:space="preserve"> поставки Товара, несоответствующего требованиям Договора</w:t>
      </w:r>
      <w:r w:rsidR="00924B0B">
        <w:rPr>
          <w:rFonts w:ascii="Times New Roman" w:hAnsi="Times New Roman" w:cs="Times New Roman"/>
        </w:rPr>
        <w:t>,</w:t>
      </w:r>
      <w:r w:rsidRPr="007344A9">
        <w:rPr>
          <w:rFonts w:ascii="Times New Roman" w:hAnsi="Times New Roman" w:cs="Times New Roman"/>
        </w:rPr>
        <w:t xml:space="preserve">  такой Товар подлежит возврату Поставщику, а Поставщи</w:t>
      </w:r>
      <w:r w:rsidR="00301F42">
        <w:rPr>
          <w:rFonts w:ascii="Times New Roman" w:hAnsi="Times New Roman" w:cs="Times New Roman"/>
        </w:rPr>
        <w:t>к уплачивает штраф в размере 0,1</w:t>
      </w:r>
      <w:r w:rsidRPr="007344A9">
        <w:rPr>
          <w:rFonts w:ascii="Times New Roman" w:hAnsi="Times New Roman" w:cs="Times New Roman"/>
        </w:rPr>
        <w:t>% от цены Договора за каждый факт поставки Товара, несоответствующего требованиям Договора к Товару.</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8E6662" w:rsidRDefault="00394385" w:rsidP="008E6662">
      <w:pPr>
        <w:numPr>
          <w:ilvl w:val="1"/>
          <w:numId w:val="3"/>
        </w:numPr>
        <w:spacing w:after="160" w:line="259" w:lineRule="auto"/>
        <w:ind w:left="0" w:firstLine="709"/>
        <w:contextualSpacing/>
        <w:jc w:val="both"/>
        <w:rPr>
          <w:rFonts w:ascii="Times New Roman" w:hAnsi="Times New Roman" w:cs="Times New Roman"/>
          <w:i/>
        </w:rPr>
      </w:pPr>
      <w:proofErr w:type="gramStart"/>
      <w:r w:rsidRPr="007344A9">
        <w:rPr>
          <w:rFonts w:ascii="Times New Roman" w:hAnsi="Times New Roman" w:cs="Times New Roman"/>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proofErr w:type="gramEnd"/>
    </w:p>
    <w:p w:rsidR="00394385" w:rsidRPr="007344A9" w:rsidRDefault="00394385" w:rsidP="00394385">
      <w:pPr>
        <w:ind w:firstLine="709"/>
        <w:contextualSpacing/>
        <w:jc w:val="both"/>
        <w:rPr>
          <w:rFonts w:ascii="Times New Roman" w:hAnsi="Times New Roman" w:cs="Times New Roman"/>
          <w:i/>
        </w:rPr>
      </w:pPr>
    </w:p>
    <w:p w:rsidR="005F088B" w:rsidRDefault="005F088B" w:rsidP="00072B6A">
      <w:pPr>
        <w:tabs>
          <w:tab w:val="left" w:pos="7140"/>
        </w:tabs>
        <w:jc w:val="center"/>
        <w:rPr>
          <w:rFonts w:ascii="Times New Roman" w:hAnsi="Times New Roman" w:cs="Times New Roman"/>
          <w:b/>
        </w:rPr>
      </w:pPr>
    </w:p>
    <w:p w:rsidR="00394385" w:rsidRPr="007344A9" w:rsidRDefault="00394385" w:rsidP="00072B6A">
      <w:pPr>
        <w:tabs>
          <w:tab w:val="left" w:pos="7140"/>
        </w:tabs>
        <w:jc w:val="center"/>
        <w:rPr>
          <w:rFonts w:ascii="Times New Roman" w:hAnsi="Times New Roman" w:cs="Times New Roman"/>
          <w:b/>
        </w:rPr>
      </w:pPr>
      <w:r w:rsidRPr="007344A9">
        <w:rPr>
          <w:rFonts w:ascii="Times New Roman" w:hAnsi="Times New Roman" w:cs="Times New Roman"/>
          <w:b/>
        </w:rPr>
        <w:lastRenderedPageBreak/>
        <w:t>Ответственность Заказчика</w:t>
      </w:r>
    </w:p>
    <w:p w:rsidR="009B7BBE" w:rsidRPr="007344A9" w:rsidRDefault="00FA00C7" w:rsidP="00072B6A">
      <w:pPr>
        <w:spacing w:line="259" w:lineRule="auto"/>
        <w:ind w:firstLine="708"/>
        <w:contextualSpacing/>
        <w:jc w:val="both"/>
        <w:rPr>
          <w:rFonts w:ascii="Times New Roman" w:hAnsi="Times New Roman" w:cs="Times New Roman"/>
        </w:rPr>
      </w:pPr>
      <w:r>
        <w:rPr>
          <w:rFonts w:ascii="Times New Roman" w:hAnsi="Times New Roman" w:cs="Times New Roman"/>
        </w:rPr>
        <w:t>6.8</w:t>
      </w:r>
      <w:r w:rsidR="009B7BBE" w:rsidRPr="007344A9">
        <w:rPr>
          <w:rFonts w:ascii="Times New Roman" w:hAnsi="Times New Roman" w:cs="Times New Roman"/>
        </w:rPr>
        <w:t xml:space="preserve">.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размере </w:t>
      </w:r>
      <w:r w:rsidR="001823ED">
        <w:rPr>
          <w:rFonts w:ascii="Times New Roman" w:hAnsi="Times New Roman" w:cs="Times New Roman"/>
        </w:rPr>
        <w:t>0,0</w:t>
      </w:r>
      <w:r w:rsidR="000A5AE7">
        <w:rPr>
          <w:rFonts w:ascii="Times New Roman" w:hAnsi="Times New Roman" w:cs="Times New Roman"/>
        </w:rPr>
        <w:t>0</w:t>
      </w:r>
      <w:r w:rsidR="001823ED">
        <w:rPr>
          <w:rFonts w:ascii="Times New Roman" w:hAnsi="Times New Roman" w:cs="Times New Roman"/>
        </w:rPr>
        <w:t xml:space="preserve">1% </w:t>
      </w:r>
      <w:r w:rsidR="00394385" w:rsidRPr="007344A9">
        <w:rPr>
          <w:rFonts w:ascii="Times New Roman" w:hAnsi="Times New Roman" w:cs="Times New Roman"/>
        </w:rPr>
        <w:t xml:space="preserve">действующей на день уплаты неустойки (пени) ключевой ставки Банка России от цены неоплаченной партии Товара за каждый день просрочки с условием, что общий размер неустойки не </w:t>
      </w:r>
      <w:r w:rsidR="00394385" w:rsidRPr="00924B0B">
        <w:rPr>
          <w:rFonts w:ascii="Times New Roman" w:hAnsi="Times New Roman" w:cs="Times New Roman"/>
        </w:rPr>
        <w:t>может превышать</w:t>
      </w:r>
      <w:r w:rsidR="00C978A3" w:rsidRPr="00924B0B">
        <w:rPr>
          <w:rFonts w:ascii="Times New Roman" w:hAnsi="Times New Roman" w:cs="Times New Roman"/>
        </w:rPr>
        <w:t xml:space="preserve"> 10%  цены</w:t>
      </w:r>
      <w:r w:rsidR="00394385" w:rsidRPr="00924B0B">
        <w:rPr>
          <w:rFonts w:ascii="Times New Roman" w:hAnsi="Times New Roman" w:cs="Times New Roman"/>
        </w:rPr>
        <w:t xml:space="preserve"> поставленной</w:t>
      </w:r>
      <w:r w:rsidR="00394385" w:rsidRPr="007344A9">
        <w:rPr>
          <w:rFonts w:ascii="Times New Roman" w:hAnsi="Times New Roman" w:cs="Times New Roman"/>
        </w:rPr>
        <w:t xml:space="preserve"> партии Товара.</w:t>
      </w:r>
    </w:p>
    <w:p w:rsidR="009B7BBE" w:rsidRPr="007344A9" w:rsidRDefault="00FA00C7"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6.9</w:t>
      </w:r>
      <w:r w:rsidR="009B7BBE" w:rsidRPr="007344A9">
        <w:rPr>
          <w:rFonts w:ascii="Times New Roman" w:hAnsi="Times New Roman" w:cs="Times New Roman"/>
        </w:rPr>
        <w:t xml:space="preserve">. </w:t>
      </w:r>
      <w:r w:rsidR="0042661D" w:rsidRPr="007344A9">
        <w:rPr>
          <w:rFonts w:ascii="Times New Roman" w:hAnsi="Times New Roman" w:cs="Times New Roman"/>
        </w:rPr>
        <w:t xml:space="preserve">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FA00C7" w:rsidP="009B7BBE">
      <w:pPr>
        <w:spacing w:after="160" w:line="259" w:lineRule="auto"/>
        <w:ind w:firstLine="708"/>
        <w:contextualSpacing/>
        <w:jc w:val="both"/>
        <w:rPr>
          <w:rFonts w:ascii="Times New Roman" w:hAnsi="Times New Roman" w:cs="Times New Roman"/>
        </w:rPr>
      </w:pPr>
      <w:r>
        <w:rPr>
          <w:rFonts w:ascii="Times New Roman" w:hAnsi="Times New Roman" w:cs="Times New Roman"/>
        </w:rPr>
        <w:t>6.10</w:t>
      </w:r>
      <w:r w:rsidR="009B7BBE"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072B6A">
      <w:pPr>
        <w:spacing w:before="240" w:after="0"/>
        <w:ind w:firstLine="709"/>
        <w:contextualSpacing/>
        <w:rPr>
          <w:rFonts w:ascii="Times New Roman" w:hAnsi="Times New Roman" w:cs="Times New Roman"/>
        </w:rPr>
      </w:pPr>
    </w:p>
    <w:p w:rsidR="00394385" w:rsidRDefault="00394385" w:rsidP="00072B6A">
      <w:pPr>
        <w:numPr>
          <w:ilvl w:val="0"/>
          <w:numId w:val="3"/>
        </w:numPr>
        <w:spacing w:before="240" w:line="259" w:lineRule="auto"/>
        <w:ind w:left="0" w:firstLine="709"/>
        <w:contextualSpacing/>
        <w:jc w:val="center"/>
        <w:rPr>
          <w:rFonts w:ascii="Times New Roman" w:hAnsi="Times New Roman" w:cs="Times New Roman"/>
          <w:b/>
        </w:rPr>
      </w:pPr>
      <w:r w:rsidRPr="005C7F7C">
        <w:rPr>
          <w:rFonts w:ascii="Times New Roman" w:hAnsi="Times New Roman" w:cs="Times New Roman"/>
          <w:b/>
        </w:rPr>
        <w:t>Обстоятельства непреодолимой силы</w:t>
      </w:r>
    </w:p>
    <w:p w:rsidR="00072B6A" w:rsidRPr="005C7F7C" w:rsidRDefault="00072B6A" w:rsidP="00072B6A">
      <w:pPr>
        <w:spacing w:before="240" w:line="259" w:lineRule="auto"/>
        <w:ind w:left="709"/>
        <w:contextualSpacing/>
        <w:rPr>
          <w:rFonts w:ascii="Times New Roman" w:hAnsi="Times New Roman" w:cs="Times New Roman"/>
          <w:b/>
        </w:rPr>
      </w:pPr>
    </w:p>
    <w:p w:rsidR="00394385" w:rsidRPr="007344A9" w:rsidRDefault="00394385" w:rsidP="00072B6A">
      <w:pPr>
        <w:numPr>
          <w:ilvl w:val="1"/>
          <w:numId w:val="3"/>
        </w:numPr>
        <w:spacing w:before="24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072B6A" w:rsidRDefault="00072B6A" w:rsidP="00252532">
      <w:pPr>
        <w:ind w:firstLine="708"/>
        <w:contextualSpacing/>
        <w:jc w:val="both"/>
        <w:rPr>
          <w:rFonts w:ascii="Times New Roman" w:hAnsi="Times New Roman" w:cs="Times New Roman"/>
        </w:rPr>
      </w:pPr>
    </w:p>
    <w:p w:rsidR="00252532" w:rsidRPr="007344A9" w:rsidRDefault="00AA2076" w:rsidP="00252532">
      <w:pPr>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252532">
      <w:pPr>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71403F">
      <w:pPr>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4E09B5" w:rsidRDefault="004E09B5" w:rsidP="0071403F">
      <w:pPr>
        <w:ind w:firstLine="708"/>
        <w:contextualSpacing/>
        <w:jc w:val="both"/>
        <w:rPr>
          <w:rFonts w:ascii="Times New Roman" w:hAnsi="Times New Roman" w:cs="Times New Roman"/>
        </w:rPr>
      </w:pPr>
    </w:p>
    <w:p w:rsidR="00394385" w:rsidRDefault="00AA2076" w:rsidP="00076309">
      <w:pPr>
        <w:spacing w:after="0"/>
        <w:contextualSpacing/>
        <w:jc w:val="center"/>
        <w:rPr>
          <w:rFonts w:ascii="Times New Roman" w:hAnsi="Times New Roman" w:cs="Times New Roman"/>
          <w:b/>
        </w:rPr>
      </w:pPr>
      <w:r w:rsidRPr="007344A9">
        <w:rPr>
          <w:rFonts w:ascii="Times New Roman" w:hAnsi="Times New Roman" w:cs="Times New Roman"/>
          <w:b/>
        </w:rPr>
        <w:t>9</w:t>
      </w:r>
      <w:r w:rsidR="00394385" w:rsidRPr="007344A9">
        <w:rPr>
          <w:rFonts w:ascii="Times New Roman" w:hAnsi="Times New Roman" w:cs="Times New Roman"/>
          <w:b/>
        </w:rPr>
        <w:t>. Сообщения</w:t>
      </w:r>
    </w:p>
    <w:p w:rsidR="00072B6A" w:rsidRPr="007344A9" w:rsidRDefault="00072B6A" w:rsidP="00076309">
      <w:pPr>
        <w:spacing w:after="0"/>
        <w:contextualSpacing/>
        <w:jc w:val="center"/>
        <w:rPr>
          <w:rFonts w:ascii="Times New Roman" w:hAnsi="Times New Roman" w:cs="Times New Roman"/>
          <w:b/>
        </w:rPr>
      </w:pPr>
    </w:p>
    <w:p w:rsidR="00394385" w:rsidRPr="007344A9" w:rsidRDefault="00AA2076" w:rsidP="00076309">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394385">
      <w:pPr>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lastRenderedPageBreak/>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9E5E25" w:rsidRPr="007F373D" w:rsidRDefault="009E5E25" w:rsidP="009E5E25">
      <w:pPr>
        <w:spacing w:after="0" w:line="240" w:lineRule="auto"/>
        <w:ind w:firstLine="567"/>
        <w:contextualSpacing/>
        <w:rPr>
          <w:rFonts w:ascii="Times New Roman" w:hAnsi="Times New Roman" w:cs="Times New Roman"/>
        </w:rPr>
      </w:pPr>
      <w:r w:rsidRPr="007F373D">
        <w:rPr>
          <w:rFonts w:ascii="Times New Roman" w:hAnsi="Times New Roman" w:cs="Times New Roman"/>
        </w:rPr>
        <w:t>ФИО:</w:t>
      </w:r>
      <w:r w:rsidR="005F088B">
        <w:rPr>
          <w:rFonts w:ascii="Times New Roman" w:hAnsi="Times New Roman" w:cs="Times New Roman"/>
        </w:rPr>
        <w:t xml:space="preserve"> ____________________________________________</w:t>
      </w:r>
    </w:p>
    <w:p w:rsidR="009E5E25" w:rsidRPr="007F373D" w:rsidRDefault="005F088B" w:rsidP="009E5E25">
      <w:pPr>
        <w:spacing w:after="0" w:line="240" w:lineRule="auto"/>
        <w:ind w:firstLine="567"/>
        <w:contextualSpacing/>
        <w:rPr>
          <w:rFonts w:ascii="Times New Roman" w:hAnsi="Times New Roman" w:cs="Times New Roman"/>
        </w:rPr>
      </w:pPr>
      <w:r>
        <w:rPr>
          <w:rFonts w:ascii="Times New Roman" w:hAnsi="Times New Roman" w:cs="Times New Roman"/>
        </w:rPr>
        <w:t>Адрес:____________________________________________</w:t>
      </w:r>
      <w:r w:rsidR="009E5E25" w:rsidRPr="007F373D">
        <w:rPr>
          <w:rFonts w:ascii="Times New Roman" w:hAnsi="Times New Roman" w:cs="Times New Roman"/>
        </w:rPr>
        <w:tab/>
      </w:r>
    </w:p>
    <w:p w:rsidR="009E5E25" w:rsidRDefault="009E5E25" w:rsidP="009E5E25">
      <w:pPr>
        <w:spacing w:after="0" w:line="240" w:lineRule="auto"/>
        <w:ind w:firstLine="567"/>
        <w:contextualSpacing/>
        <w:rPr>
          <w:rFonts w:ascii="Times New Roman" w:hAnsi="Times New Roman" w:cs="Times New Roman"/>
          <w:shd w:val="clear" w:color="auto" w:fill="FFFFFF"/>
        </w:rPr>
      </w:pPr>
      <w:r w:rsidRPr="007F373D">
        <w:rPr>
          <w:rFonts w:ascii="Times New Roman" w:hAnsi="Times New Roman" w:cs="Times New Roman"/>
        </w:rPr>
        <w:t xml:space="preserve">Электронная почта: </w:t>
      </w:r>
      <w:r w:rsidR="005F088B">
        <w:rPr>
          <w:rFonts w:ascii="Times New Roman" w:hAnsi="Times New Roman" w:cs="Times New Roman"/>
          <w:shd w:val="clear" w:color="auto" w:fill="FFFFFF"/>
        </w:rPr>
        <w:t>_________________________________</w:t>
      </w:r>
    </w:p>
    <w:p w:rsidR="009E5E25" w:rsidRPr="00654B7A" w:rsidRDefault="009E5E25" w:rsidP="009E5E25">
      <w:pPr>
        <w:spacing w:after="0" w:line="240" w:lineRule="auto"/>
        <w:ind w:firstLine="567"/>
        <w:contextualSpacing/>
        <w:rPr>
          <w:rFonts w:ascii="Times New Roman" w:hAnsi="Times New Roman" w:cs="Times New Roman"/>
        </w:rPr>
      </w:pPr>
      <w:r w:rsidRPr="00654B7A">
        <w:rPr>
          <w:rFonts w:ascii="Times New Roman" w:hAnsi="Times New Roman" w:cs="Times New Roman"/>
        </w:rPr>
        <w:t xml:space="preserve">Телефон: </w:t>
      </w:r>
      <w:r w:rsidR="005F088B">
        <w:rPr>
          <w:rFonts w:ascii="Times New Roman" w:eastAsia="Times New Roman" w:hAnsi="Times New Roman" w:cs="Times New Roman"/>
          <w:color w:val="000000"/>
          <w:lang w:eastAsia="ru-RU"/>
        </w:rPr>
        <w:t>__________________________________________</w:t>
      </w:r>
    </w:p>
    <w:p w:rsidR="009E5E25" w:rsidRPr="00184AAC" w:rsidRDefault="005F088B" w:rsidP="009E5E25">
      <w:pPr>
        <w:spacing w:after="0" w:line="240" w:lineRule="auto"/>
        <w:ind w:firstLine="567"/>
        <w:contextualSpacing/>
        <w:rPr>
          <w:rFonts w:ascii="Times New Roman" w:hAnsi="Times New Roman" w:cs="Times New Roman"/>
        </w:rPr>
      </w:pPr>
      <w:r>
        <w:rPr>
          <w:rFonts w:ascii="Times New Roman" w:hAnsi="Times New Roman" w:cs="Times New Roman"/>
        </w:rPr>
        <w:t>Факс: _____________________________________________</w:t>
      </w:r>
    </w:p>
    <w:p w:rsidR="00072B6A" w:rsidRDefault="00072B6A" w:rsidP="00F04130">
      <w:pPr>
        <w:ind w:firstLine="710"/>
        <w:contextualSpacing/>
        <w:jc w:val="both"/>
        <w:rPr>
          <w:rFonts w:ascii="Times New Roman" w:hAnsi="Times New Roman" w:cs="Times New Roman"/>
        </w:rPr>
      </w:pP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ФИО: </w:t>
      </w:r>
      <w:r w:rsidR="009C755D">
        <w:rPr>
          <w:rFonts w:ascii="Times New Roman" w:hAnsi="Times New Roman" w:cs="Times New Roman"/>
        </w:rPr>
        <w:t>Бурухина Елена Валерьевна</w:t>
      </w:r>
    </w:p>
    <w:p w:rsidR="00F04130" w:rsidRPr="00184AAC" w:rsidRDefault="00B05FE8" w:rsidP="00F04130">
      <w:pPr>
        <w:spacing w:after="0" w:line="240" w:lineRule="auto"/>
        <w:ind w:firstLine="710"/>
        <w:contextualSpacing/>
        <w:rPr>
          <w:rFonts w:ascii="Times New Roman" w:hAnsi="Times New Roman" w:cs="Times New Roman"/>
        </w:rPr>
      </w:pPr>
      <w:r>
        <w:rPr>
          <w:rFonts w:ascii="Times New Roman" w:hAnsi="Times New Roman" w:cs="Times New Roman"/>
        </w:rPr>
        <w:t xml:space="preserve">Адрес: </w:t>
      </w:r>
      <w:r w:rsidR="00F04130" w:rsidRPr="00184AAC">
        <w:rPr>
          <w:rFonts w:ascii="Times New Roman" w:hAnsi="Times New Roman" w:cs="Times New Roman"/>
        </w:rPr>
        <w:tab/>
      </w:r>
      <w:r w:rsidRPr="00B05FE8">
        <w:rPr>
          <w:rFonts w:ascii="Times New Roman" w:hAnsi="Times New Roman" w:cs="Times New Roman"/>
        </w:rPr>
        <w:t>г. Екатеринбург ул. Малышева, 84</w:t>
      </w:r>
    </w:p>
    <w:p w:rsidR="00F04130" w:rsidRPr="00B05FE8"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Электронная п</w:t>
      </w:r>
      <w:r w:rsidR="00B05FE8">
        <w:rPr>
          <w:rFonts w:ascii="Times New Roman" w:hAnsi="Times New Roman" w:cs="Times New Roman"/>
        </w:rPr>
        <w:t xml:space="preserve">очта: </w:t>
      </w:r>
      <w:proofErr w:type="spellStart"/>
      <w:r w:rsidR="00EB38B0">
        <w:rPr>
          <w:rFonts w:ascii="Times New Roman" w:hAnsi="Times New Roman" w:cs="Times New Roman"/>
          <w:lang w:val="en-US"/>
        </w:rPr>
        <w:t>msch</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npoa</w:t>
      </w:r>
      <w:proofErr w:type="spellEnd"/>
      <w:r w:rsidR="00B05FE8" w:rsidRPr="00B05FE8">
        <w:rPr>
          <w:rFonts w:ascii="Times New Roman" w:hAnsi="Times New Roman" w:cs="Times New Roman"/>
        </w:rPr>
        <w:t>.</w:t>
      </w:r>
      <w:proofErr w:type="spellStart"/>
      <w:r w:rsidR="00B05FE8">
        <w:rPr>
          <w:rFonts w:ascii="Times New Roman" w:hAnsi="Times New Roman" w:cs="Times New Roman"/>
          <w:lang w:val="en-US"/>
        </w:rPr>
        <w:t>ru</w:t>
      </w:r>
      <w:proofErr w:type="spellEnd"/>
    </w:p>
    <w:p w:rsidR="00F04130" w:rsidRPr="00184AAC" w:rsidRDefault="00F04130" w:rsidP="00F04130">
      <w:pPr>
        <w:spacing w:after="0" w:line="240" w:lineRule="auto"/>
        <w:ind w:firstLine="710"/>
        <w:contextualSpacing/>
        <w:rPr>
          <w:rFonts w:ascii="Times New Roman" w:hAnsi="Times New Roman" w:cs="Times New Roman"/>
        </w:rPr>
      </w:pPr>
      <w:r w:rsidRPr="00184AAC">
        <w:rPr>
          <w:rFonts w:ascii="Times New Roman" w:hAnsi="Times New Roman" w:cs="Times New Roman"/>
        </w:rPr>
        <w:t>Телефон:</w:t>
      </w:r>
      <w:r w:rsidR="00B05FE8">
        <w:rPr>
          <w:rFonts w:ascii="Times New Roman" w:hAnsi="Times New Roman" w:cs="Times New Roman"/>
        </w:rPr>
        <w:t xml:space="preserve"> 8(343)263-76-70</w:t>
      </w:r>
    </w:p>
    <w:p w:rsidR="00394385" w:rsidRPr="005C404A" w:rsidRDefault="00B05FE8" w:rsidP="00F04130">
      <w:pPr>
        <w:ind w:firstLine="710"/>
        <w:contextualSpacing/>
        <w:jc w:val="both"/>
        <w:rPr>
          <w:rFonts w:ascii="Times New Roman" w:hAnsi="Times New Roman" w:cs="Times New Roman"/>
        </w:rPr>
      </w:pPr>
      <w:r>
        <w:rPr>
          <w:rFonts w:ascii="Times New Roman" w:hAnsi="Times New Roman" w:cs="Times New Roman"/>
        </w:rPr>
        <w:t xml:space="preserve">Факс: </w:t>
      </w:r>
      <w:r w:rsidRPr="005C404A">
        <w:rPr>
          <w:rFonts w:ascii="Times New Roman" w:hAnsi="Times New Roman" w:cs="Times New Roman"/>
        </w:rPr>
        <w:t>--------------------------</w:t>
      </w:r>
    </w:p>
    <w:p w:rsidR="00394385" w:rsidRPr="007344A9" w:rsidRDefault="00AA2076" w:rsidP="00CC326B">
      <w:pPr>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F04130">
      <w:pPr>
        <w:ind w:firstLine="710"/>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F04130">
      <w:pPr>
        <w:spacing w:after="0"/>
        <w:ind w:firstLine="710"/>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F04130">
      <w:pPr>
        <w:spacing w:after="0"/>
        <w:ind w:firstLine="710"/>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F04130">
      <w:pPr>
        <w:spacing w:after="0"/>
        <w:ind w:firstLine="710"/>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Pr="007344A9" w:rsidRDefault="00AA2076" w:rsidP="00654941">
      <w:pPr>
        <w:spacing w:after="0"/>
        <w:ind w:firstLine="709"/>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394385" w:rsidRPr="007344A9" w:rsidRDefault="00394385" w:rsidP="00394385">
      <w:pPr>
        <w:pStyle w:val="a3"/>
        <w:spacing w:line="276" w:lineRule="auto"/>
        <w:ind w:left="709"/>
        <w:jc w:val="both"/>
        <w:rPr>
          <w:rFonts w:ascii="Times New Roman" w:hAnsi="Times New Roman" w:cs="Times New Roman"/>
        </w:rPr>
      </w:pPr>
    </w:p>
    <w:p w:rsidR="00394385" w:rsidRPr="004E2083" w:rsidRDefault="00394385" w:rsidP="00F04130">
      <w:pPr>
        <w:pStyle w:val="a3"/>
        <w:numPr>
          <w:ilvl w:val="0"/>
          <w:numId w:val="11"/>
        </w:numPr>
        <w:jc w:val="center"/>
        <w:rPr>
          <w:rFonts w:ascii="Times New Roman" w:hAnsi="Times New Roman" w:cs="Times New Roman"/>
          <w:b/>
        </w:rPr>
      </w:pPr>
      <w:r w:rsidRPr="004E2083">
        <w:rPr>
          <w:rFonts w:ascii="Times New Roman" w:hAnsi="Times New Roman" w:cs="Times New Roman"/>
          <w:b/>
        </w:rPr>
        <w:t>Срок действия Договора. Изменение и расторжение Договора</w:t>
      </w:r>
    </w:p>
    <w:p w:rsidR="00394385" w:rsidRPr="004E2083" w:rsidRDefault="00394385" w:rsidP="00394385">
      <w:pPr>
        <w:pStyle w:val="a3"/>
        <w:ind w:left="825"/>
        <w:rPr>
          <w:rFonts w:ascii="Times New Roman" w:hAnsi="Times New Roman" w:cs="Times New Roman"/>
          <w:b/>
        </w:rPr>
      </w:pPr>
    </w:p>
    <w:p w:rsidR="00413CD1" w:rsidRDefault="00FD1AA5" w:rsidP="00413CD1">
      <w:pPr>
        <w:pStyle w:val="a3"/>
        <w:numPr>
          <w:ilvl w:val="1"/>
          <w:numId w:val="11"/>
        </w:numPr>
        <w:tabs>
          <w:tab w:val="left" w:pos="709"/>
        </w:tabs>
        <w:spacing w:after="0"/>
        <w:ind w:left="0" w:firstLine="708"/>
        <w:jc w:val="both"/>
        <w:rPr>
          <w:rFonts w:ascii="Times New Roman" w:hAnsi="Times New Roman" w:cs="Times New Roman"/>
        </w:rPr>
      </w:pPr>
      <w:r w:rsidRPr="00413CD1">
        <w:rPr>
          <w:rFonts w:ascii="Times New Roman" w:hAnsi="Times New Roman" w:cs="Times New Roman"/>
        </w:rPr>
        <w:t>Настоящий Договор вступает в силу со дня его подписания уполномоченными</w:t>
      </w:r>
      <w:r w:rsidR="00844BB6" w:rsidRPr="00413CD1">
        <w:rPr>
          <w:rFonts w:ascii="Times New Roman" w:hAnsi="Times New Roman" w:cs="Times New Roman"/>
        </w:rPr>
        <w:t xml:space="preserve"> лицами обеих сторон </w:t>
      </w:r>
      <w:r w:rsidRPr="00413CD1">
        <w:rPr>
          <w:rFonts w:ascii="Times New Roman" w:hAnsi="Times New Roman" w:cs="Times New Roman"/>
        </w:rPr>
        <w:t xml:space="preserve">и действует </w:t>
      </w:r>
      <w:r w:rsidR="006B2FE9" w:rsidRPr="00413CD1">
        <w:rPr>
          <w:rFonts w:ascii="Times New Roman" w:hAnsi="Times New Roman" w:cs="Times New Roman"/>
        </w:rPr>
        <w:t>12 месяцев</w:t>
      </w:r>
      <w:r w:rsidR="00413CD1">
        <w:rPr>
          <w:rFonts w:ascii="Times New Roman" w:hAnsi="Times New Roman" w:cs="Times New Roman"/>
        </w:rPr>
        <w:t xml:space="preserve"> </w:t>
      </w:r>
      <w:proofErr w:type="gramStart"/>
      <w:r w:rsidR="00413CD1">
        <w:rPr>
          <w:rFonts w:ascii="Times New Roman" w:hAnsi="Times New Roman" w:cs="Times New Roman"/>
        </w:rPr>
        <w:t>с даты</w:t>
      </w:r>
      <w:proofErr w:type="gramEnd"/>
      <w:r w:rsidR="00413CD1">
        <w:rPr>
          <w:rFonts w:ascii="Times New Roman" w:hAnsi="Times New Roman" w:cs="Times New Roman"/>
        </w:rPr>
        <w:t xml:space="preserve">  его заключения.  </w:t>
      </w:r>
    </w:p>
    <w:p w:rsidR="001C31E7" w:rsidRPr="00413CD1" w:rsidRDefault="00001B2A" w:rsidP="00413CD1">
      <w:pPr>
        <w:pStyle w:val="a3"/>
        <w:numPr>
          <w:ilvl w:val="1"/>
          <w:numId w:val="11"/>
        </w:numPr>
        <w:tabs>
          <w:tab w:val="left" w:pos="709"/>
        </w:tabs>
        <w:spacing w:after="0"/>
        <w:ind w:left="0" w:firstLine="708"/>
        <w:jc w:val="both"/>
        <w:rPr>
          <w:rFonts w:ascii="Times New Roman" w:hAnsi="Times New Roman" w:cs="Times New Roman"/>
        </w:rPr>
      </w:pPr>
      <w:r w:rsidRPr="00413CD1">
        <w:rPr>
          <w:rFonts w:ascii="Times New Roman" w:hAnsi="Times New Roman" w:cs="Times New Roman"/>
        </w:rPr>
        <w:t xml:space="preserve"> </w:t>
      </w:r>
      <w:r w:rsidR="00252532" w:rsidRPr="00413CD1">
        <w:rPr>
          <w:rFonts w:ascii="Times New Roman" w:hAnsi="Times New Roman" w:cs="Times New Roman"/>
        </w:rPr>
        <w:t xml:space="preserve">Изменения в настоящий Договор за исключением случаев, указанных в п. </w:t>
      </w:r>
      <w:r w:rsidRPr="00413CD1">
        <w:rPr>
          <w:rFonts w:ascii="Times New Roman" w:hAnsi="Times New Roman" w:cs="Times New Roman"/>
        </w:rPr>
        <w:t>1</w:t>
      </w:r>
      <w:r w:rsidR="004E09B5" w:rsidRPr="00413CD1">
        <w:rPr>
          <w:rFonts w:ascii="Times New Roman" w:hAnsi="Times New Roman" w:cs="Times New Roman"/>
        </w:rPr>
        <w:t>1</w:t>
      </w:r>
      <w:r w:rsidR="00252532" w:rsidRPr="00413CD1">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r w:rsidR="001C31E7" w:rsidRPr="00413CD1">
        <w:rPr>
          <w:rFonts w:ascii="Times New Roman" w:hAnsi="Times New Roman" w:cs="Times New Roman"/>
        </w:rPr>
        <w:t xml:space="preserve">Заказчиком может быть принято решение об одностороннем отказе от исполнения настоящего Договора в следующих случаях: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.2.1</w:t>
      </w:r>
      <w:r w:rsidR="005C404A">
        <w:rPr>
          <w:rFonts w:ascii="Times New Roman" w:hAnsi="Times New Roman" w:cs="Times New Roman"/>
        </w:rPr>
        <w:t>.В</w:t>
      </w:r>
      <w:r w:rsidR="005C404A" w:rsidRPr="004E2083">
        <w:rPr>
          <w:rFonts w:ascii="Times New Roman" w:hAnsi="Times New Roman" w:cs="Times New Roman"/>
        </w:rPr>
        <w:t>озникновение</w:t>
      </w:r>
      <w:r w:rsidRPr="004E2083">
        <w:rPr>
          <w:rFonts w:ascii="Times New Roman" w:hAnsi="Times New Roman" w:cs="Times New Roman"/>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t>1</w:t>
      </w:r>
      <w:r w:rsidR="004E09B5">
        <w:rPr>
          <w:rFonts w:ascii="Times New Roman" w:hAnsi="Times New Roman" w:cs="Times New Roman"/>
        </w:rPr>
        <w:t>0</w:t>
      </w:r>
      <w:r w:rsidRPr="004E2083">
        <w:rPr>
          <w:rFonts w:ascii="Times New Roman" w:hAnsi="Times New Roman" w:cs="Times New Roman"/>
        </w:rPr>
        <w:t>.2.2</w:t>
      </w:r>
      <w:r w:rsidR="005C404A" w:rsidRPr="004E2083">
        <w:rPr>
          <w:rFonts w:ascii="Times New Roman" w:hAnsi="Times New Roman" w:cs="Times New Roman"/>
        </w:rPr>
        <w:t>. Непредвиденное</w:t>
      </w:r>
      <w:r w:rsidRPr="004E2083">
        <w:rPr>
          <w:rFonts w:ascii="Times New Roman" w:hAnsi="Times New Roman" w:cs="Times New Roman"/>
        </w:rPr>
        <w:t xml:space="preserve"> изменение потребности в Товаре,</w:t>
      </w:r>
      <w:r w:rsidRPr="004E2083">
        <w:t xml:space="preserve"> в</w:t>
      </w:r>
      <w:r w:rsidRPr="004E2083">
        <w:rPr>
          <w:rFonts w:ascii="Times New Roman" w:hAnsi="Times New Roman" w:cs="Times New Roman"/>
        </w:rPr>
        <w:t xml:space="preserve"> том числе изменение производственных и иных программ, изменение условий договора </w:t>
      </w:r>
      <w:r w:rsidR="005C404A" w:rsidRPr="004E2083">
        <w:rPr>
          <w:rFonts w:ascii="Times New Roman" w:hAnsi="Times New Roman" w:cs="Times New Roman"/>
        </w:rPr>
        <w:t>с заказчиком</w:t>
      </w:r>
      <w:r w:rsidRPr="004E2083">
        <w:rPr>
          <w:rFonts w:ascii="Times New Roman" w:hAnsi="Times New Roman" w:cs="Times New Roman"/>
        </w:rPr>
        <w:t xml:space="preserve">, во исполнение которого заключен настоящий договор; </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4E2083">
        <w:rPr>
          <w:rFonts w:ascii="Times New Roman" w:hAnsi="Times New Roman" w:cs="Times New Roman"/>
        </w:rPr>
        <w:t>.2.3</w:t>
      </w:r>
      <w:r w:rsidR="005C404A" w:rsidRPr="004E2083">
        <w:rPr>
          <w:rFonts w:ascii="Times New Roman" w:hAnsi="Times New Roman" w:cs="Times New Roman"/>
        </w:rPr>
        <w:t>. Необходимость</w:t>
      </w:r>
      <w:r w:rsidR="0071403F" w:rsidRPr="004E2083">
        <w:rPr>
          <w:rFonts w:ascii="Times New Roman" w:hAnsi="Times New Roman" w:cs="Times New Roman"/>
        </w:rPr>
        <w:t xml:space="preserve"> исполнения предписания контролирующих органов и (или) вступившего в законную силу судебного акта; </w:t>
      </w:r>
    </w:p>
    <w:p w:rsidR="0071403F" w:rsidRPr="004E2083" w:rsidRDefault="0071403F" w:rsidP="0071403F">
      <w:pPr>
        <w:ind w:firstLine="708"/>
        <w:contextualSpacing/>
        <w:jc w:val="both"/>
        <w:rPr>
          <w:rFonts w:ascii="Times New Roman" w:hAnsi="Times New Roman" w:cs="Times New Roman"/>
        </w:rPr>
      </w:pPr>
      <w:r w:rsidRPr="004E2083">
        <w:rPr>
          <w:rFonts w:ascii="Times New Roman" w:hAnsi="Times New Roman" w:cs="Times New Roman"/>
        </w:rPr>
        <w:lastRenderedPageBreak/>
        <w:t>1</w:t>
      </w:r>
      <w:r w:rsidR="004E09B5">
        <w:rPr>
          <w:rFonts w:ascii="Times New Roman" w:hAnsi="Times New Roman" w:cs="Times New Roman"/>
        </w:rPr>
        <w:t>0</w:t>
      </w:r>
      <w:r w:rsidR="00924B0B">
        <w:rPr>
          <w:rFonts w:ascii="Times New Roman" w:hAnsi="Times New Roman" w:cs="Times New Roman"/>
        </w:rPr>
        <w:t>.2.4</w:t>
      </w:r>
      <w:r w:rsidR="005C404A" w:rsidRPr="004E2083">
        <w:rPr>
          <w:rFonts w:ascii="Times New Roman" w:hAnsi="Times New Roman" w:cs="Times New Roman"/>
        </w:rPr>
        <w:t>. Изменение</w:t>
      </w:r>
      <w:r w:rsidRPr="004E2083">
        <w:rPr>
          <w:rFonts w:ascii="Times New Roman" w:hAnsi="Times New Roman" w:cs="Times New Roman"/>
        </w:rPr>
        <w:t xml:space="preserve"> норм законодательства, регулирующих порядок исполнения настоящего Договора и (или) обосновывающих потребность в Товаре;</w:t>
      </w:r>
    </w:p>
    <w:p w:rsidR="0071403F" w:rsidRPr="004E2083"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924B0B">
        <w:rPr>
          <w:rFonts w:ascii="Times New Roman" w:hAnsi="Times New Roman" w:cs="Times New Roman"/>
        </w:rPr>
        <w:t>.2.5</w:t>
      </w:r>
      <w:r w:rsidR="005C404A" w:rsidRPr="004E2083">
        <w:rPr>
          <w:rFonts w:ascii="Times New Roman" w:hAnsi="Times New Roman" w:cs="Times New Roman"/>
        </w:rPr>
        <w:t>. Документально</w:t>
      </w:r>
      <w:r w:rsidR="0071403F" w:rsidRPr="004E2083">
        <w:rPr>
          <w:rFonts w:ascii="Times New Roman" w:hAnsi="Times New Roman" w:cs="Times New Roman"/>
        </w:rPr>
        <w:t xml:space="preserve"> подтвержденный факт предоставления Поставщиком недостоверных сведений при заключении настоящего Договора; </w:t>
      </w:r>
    </w:p>
    <w:p w:rsidR="0071403F" w:rsidRPr="007344A9" w:rsidRDefault="004E09B5" w:rsidP="0071403F">
      <w:pPr>
        <w:ind w:firstLine="708"/>
        <w:contextualSpacing/>
        <w:jc w:val="both"/>
        <w:rPr>
          <w:rFonts w:ascii="Times New Roman" w:hAnsi="Times New Roman" w:cs="Times New Roman"/>
        </w:rPr>
      </w:pPr>
      <w:r>
        <w:rPr>
          <w:rFonts w:ascii="Times New Roman" w:hAnsi="Times New Roman" w:cs="Times New Roman"/>
        </w:rPr>
        <w:t>10</w:t>
      </w:r>
      <w:r w:rsidR="0071403F" w:rsidRPr="007344A9">
        <w:rPr>
          <w:rFonts w:ascii="Times New Roman" w:hAnsi="Times New Roman" w:cs="Times New Roman"/>
        </w:rPr>
        <w:t>.2</w:t>
      </w:r>
      <w:r w:rsidR="00924B0B">
        <w:rPr>
          <w:rFonts w:ascii="Times New Roman" w:hAnsi="Times New Roman" w:cs="Times New Roman"/>
        </w:rPr>
        <w:t>.6</w:t>
      </w:r>
      <w:r w:rsidR="005C404A" w:rsidRPr="007344A9">
        <w:rPr>
          <w:rFonts w:ascii="Times New Roman" w:hAnsi="Times New Roman" w:cs="Times New Roman"/>
        </w:rPr>
        <w:t>. По</w:t>
      </w:r>
      <w:r w:rsidR="0071403F" w:rsidRPr="007344A9">
        <w:rPr>
          <w:rFonts w:ascii="Times New Roman" w:hAnsi="Times New Roman" w:cs="Times New Roman"/>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394385" w:rsidRPr="007344A9" w:rsidRDefault="004E09B5" w:rsidP="00394385">
      <w:pPr>
        <w:keepLines/>
        <w:spacing w:after="0"/>
        <w:ind w:firstLine="708"/>
        <w:contextualSpacing/>
        <w:jc w:val="both"/>
        <w:rPr>
          <w:rFonts w:ascii="Times New Roman" w:hAnsi="Times New Roman" w:cs="Times New Roman"/>
        </w:rPr>
      </w:pPr>
      <w:r>
        <w:rPr>
          <w:rFonts w:ascii="Times New Roman" w:hAnsi="Times New Roman" w:cs="Times New Roman"/>
        </w:rPr>
        <w:t>10</w:t>
      </w:r>
      <w:r w:rsidR="00001B2A" w:rsidRPr="007344A9">
        <w:rPr>
          <w:rFonts w:ascii="Times New Roman" w:hAnsi="Times New Roman" w:cs="Times New Roman"/>
        </w:rPr>
        <w:t xml:space="preserve">.3. </w:t>
      </w:r>
      <w:r w:rsidR="00394385" w:rsidRPr="007344A9">
        <w:rPr>
          <w:rFonts w:ascii="Times New Roman" w:hAnsi="Times New Roman" w:cs="Times New Roman"/>
        </w:rPr>
        <w:t xml:space="preserve">Нарушение Договора Поставщиком предполагается существенным в случаях: </w:t>
      </w:r>
    </w:p>
    <w:p w:rsidR="00394385" w:rsidRPr="007344A9" w:rsidRDefault="00394385" w:rsidP="00394385">
      <w:pPr>
        <w:keepLines/>
        <w:spacing w:after="0"/>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001B2A" w:rsidRPr="007344A9" w:rsidRDefault="00394385" w:rsidP="000A5AE7">
      <w:pPr>
        <w:keepLines/>
        <w:spacing w:after="0"/>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394385" w:rsidRPr="007344A9" w:rsidRDefault="004E09B5" w:rsidP="00001B2A">
      <w:pPr>
        <w:keepLines/>
        <w:spacing w:after="0"/>
        <w:ind w:firstLine="709"/>
        <w:jc w:val="both"/>
        <w:rPr>
          <w:rFonts w:ascii="Times New Roman" w:hAnsi="Times New Roman" w:cs="Times New Roman"/>
        </w:rPr>
      </w:pPr>
      <w:r>
        <w:rPr>
          <w:rFonts w:ascii="Times New Roman" w:hAnsi="Times New Roman" w:cs="Times New Roman"/>
        </w:rPr>
        <w:t>10</w:t>
      </w:r>
      <w:r w:rsidR="000A5AE7">
        <w:rPr>
          <w:rFonts w:ascii="Times New Roman" w:hAnsi="Times New Roman" w:cs="Times New Roman"/>
        </w:rPr>
        <w:t>.4</w:t>
      </w:r>
      <w:r w:rsidR="00001B2A" w:rsidRPr="007344A9">
        <w:rPr>
          <w:rFonts w:ascii="Times New Roman" w:hAnsi="Times New Roman" w:cs="Times New Roman"/>
        </w:rPr>
        <w:t xml:space="preserve">. </w:t>
      </w:r>
      <w:r w:rsidR="00394385" w:rsidRPr="007344A9">
        <w:rPr>
          <w:rFonts w:ascii="Times New Roman" w:hAnsi="Times New Roman" w:cs="Times New Roman"/>
        </w:rPr>
        <w:t xml:space="preserve">Сообщение об одностороннем отказе от исполнения Договора направляется другой Стороне одним из способов, указанных в Договоре. </w:t>
      </w:r>
    </w:p>
    <w:p w:rsidR="00001B2A" w:rsidRPr="007344A9" w:rsidRDefault="00394385" w:rsidP="00001B2A">
      <w:pPr>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394385" w:rsidRDefault="004E09B5" w:rsidP="00DD1B76">
      <w:pPr>
        <w:spacing w:after="0" w:line="240" w:lineRule="auto"/>
        <w:ind w:firstLine="709"/>
        <w:contextualSpacing/>
        <w:jc w:val="both"/>
        <w:rPr>
          <w:rFonts w:ascii="Times New Roman" w:hAnsi="Times New Roman" w:cs="Times New Roman"/>
        </w:rPr>
      </w:pPr>
      <w:r>
        <w:rPr>
          <w:rFonts w:ascii="Times New Roman" w:hAnsi="Times New Roman" w:cs="Times New Roman"/>
        </w:rPr>
        <w:t>10</w:t>
      </w:r>
      <w:r w:rsidR="000A5AE7">
        <w:rPr>
          <w:rFonts w:ascii="Times New Roman" w:hAnsi="Times New Roman" w:cs="Times New Roman"/>
        </w:rPr>
        <w:t>.5</w:t>
      </w:r>
      <w:r w:rsidR="00001B2A" w:rsidRPr="007344A9">
        <w:rPr>
          <w:rFonts w:ascii="Times New Roman" w:hAnsi="Times New Roman" w:cs="Times New Roman"/>
        </w:rPr>
        <w:t xml:space="preserve">. </w:t>
      </w:r>
      <w:r w:rsidR="00394385" w:rsidRPr="007344A9">
        <w:rPr>
          <w:rFonts w:ascii="Times New Roman" w:hAnsi="Times New Roman" w:cs="Times New Roman"/>
        </w:rPr>
        <w:t>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w:t>
      </w:r>
      <w:r w:rsidR="007344A9" w:rsidRPr="007344A9">
        <w:rPr>
          <w:rFonts w:ascii="Times New Roman" w:hAnsi="Times New Roman" w:cs="Times New Roman"/>
        </w:rPr>
        <w:t xml:space="preserve"> </w:t>
      </w:r>
    </w:p>
    <w:p w:rsidR="000A5AE7" w:rsidRDefault="000A5AE7" w:rsidP="00DD1B76">
      <w:pPr>
        <w:spacing w:after="0" w:line="240" w:lineRule="auto"/>
        <w:ind w:firstLine="709"/>
        <w:contextualSpacing/>
        <w:jc w:val="both"/>
        <w:rPr>
          <w:rFonts w:ascii="Times New Roman" w:hAnsi="Times New Roman" w:cs="Times New Roman"/>
        </w:rPr>
      </w:pPr>
    </w:p>
    <w:p w:rsidR="000A5AE7" w:rsidRDefault="000A5AE7" w:rsidP="00DD1B76">
      <w:pPr>
        <w:spacing w:after="0" w:line="240" w:lineRule="auto"/>
        <w:ind w:firstLine="709"/>
        <w:contextualSpacing/>
        <w:jc w:val="both"/>
        <w:rPr>
          <w:rFonts w:ascii="Times New Roman" w:hAnsi="Times New Roman" w:cs="Times New Roman"/>
        </w:rPr>
      </w:pPr>
    </w:p>
    <w:p w:rsidR="00F11BCA" w:rsidRPr="007344A9" w:rsidRDefault="00F11BCA" w:rsidP="00DD1B76">
      <w:pPr>
        <w:spacing w:after="0" w:line="240" w:lineRule="auto"/>
        <w:ind w:firstLine="709"/>
        <w:contextualSpacing/>
        <w:jc w:val="both"/>
        <w:rPr>
          <w:rFonts w:ascii="Times New Roman" w:hAnsi="Times New Roman" w:cs="Times New Roman"/>
        </w:rPr>
      </w:pPr>
    </w:p>
    <w:p w:rsidR="00394385" w:rsidRPr="000A5AE7" w:rsidRDefault="00394385" w:rsidP="00C63AD5">
      <w:pPr>
        <w:pStyle w:val="a3"/>
        <w:numPr>
          <w:ilvl w:val="0"/>
          <w:numId w:val="11"/>
        </w:numPr>
        <w:jc w:val="center"/>
        <w:rPr>
          <w:rFonts w:ascii="Times New Roman" w:hAnsi="Times New Roman" w:cs="Times New Roman"/>
        </w:rPr>
      </w:pPr>
      <w:r w:rsidRPr="00C63AD5">
        <w:rPr>
          <w:rFonts w:ascii="Times New Roman" w:hAnsi="Times New Roman" w:cs="Times New Roman"/>
          <w:b/>
        </w:rPr>
        <w:t>Прочие условия</w:t>
      </w:r>
    </w:p>
    <w:p w:rsidR="000A5AE7" w:rsidRPr="000A5AE7" w:rsidRDefault="000A5AE7" w:rsidP="000A5AE7">
      <w:pPr>
        <w:ind w:left="450"/>
        <w:rPr>
          <w:rFonts w:ascii="Times New Roman" w:hAnsi="Times New Roman" w:cs="Times New Roman"/>
        </w:rPr>
      </w:pP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001B2A"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252532" w:rsidRPr="007344A9" w:rsidRDefault="00252532"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394385" w:rsidRPr="007344A9" w:rsidRDefault="00394385" w:rsidP="00C63AD5">
      <w:pPr>
        <w:pStyle w:val="a3"/>
        <w:numPr>
          <w:ilvl w:val="2"/>
          <w:numId w:val="11"/>
        </w:numPr>
        <w:tabs>
          <w:tab w:val="left" w:pos="1843"/>
        </w:tabs>
        <w:spacing w:after="0"/>
        <w:ind w:left="1401" w:hanging="692"/>
        <w:jc w:val="both"/>
        <w:rPr>
          <w:rFonts w:ascii="Times New Roman" w:hAnsi="Times New Roman" w:cs="Times New Roman"/>
        </w:rPr>
      </w:pPr>
      <w:r w:rsidRPr="007344A9">
        <w:rPr>
          <w:rFonts w:ascii="Times New Roman" w:hAnsi="Times New Roman" w:cs="Times New Roman"/>
        </w:rPr>
        <w:t xml:space="preserve">в порядке универсального правопреемства; </w:t>
      </w:r>
    </w:p>
    <w:p w:rsidR="00394385" w:rsidRPr="007344A9" w:rsidRDefault="00394385" w:rsidP="005E770D">
      <w:pPr>
        <w:pStyle w:val="a3"/>
        <w:numPr>
          <w:ilvl w:val="2"/>
          <w:numId w:val="11"/>
        </w:numPr>
        <w:tabs>
          <w:tab w:val="left" w:pos="1418"/>
        </w:tabs>
        <w:spacing w:after="0"/>
        <w:ind w:left="0" w:firstLine="709"/>
        <w:jc w:val="both"/>
        <w:rPr>
          <w:rFonts w:ascii="Times New Roman" w:hAnsi="Times New Roman" w:cs="Times New Roman"/>
        </w:rPr>
      </w:pPr>
      <w:r w:rsidRPr="007344A9">
        <w:rPr>
          <w:rFonts w:ascii="Times New Roman" w:hAnsi="Times New Roman" w:cs="Times New Roman"/>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394385" w:rsidRPr="007344A9" w:rsidRDefault="00394385" w:rsidP="00C63AD5">
      <w:pPr>
        <w:numPr>
          <w:ilvl w:val="1"/>
          <w:numId w:val="11"/>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0A5AE7"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w:t>
      </w:r>
      <w:r w:rsidR="000A5AE7">
        <w:rPr>
          <w:rFonts w:ascii="Times New Roman" w:hAnsi="Times New Roman" w:cs="Times New Roman"/>
        </w:rPr>
        <w:t xml:space="preserve"> произошло или может произойти.</w:t>
      </w:r>
    </w:p>
    <w:p w:rsidR="00394385"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lastRenderedPageBreak/>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w:t>
      </w:r>
      <w:r w:rsidRPr="000A5AE7">
        <w:rPr>
          <w:rFonts w:ascii="Times New Roman" w:hAnsi="Times New Roman" w:cs="Times New Roman"/>
        </w:rPr>
        <w:t>ей убытков.</w:t>
      </w:r>
      <w:r w:rsidRPr="007344A9">
        <w:rPr>
          <w:rFonts w:ascii="Times New Roman" w:hAnsi="Times New Roman" w:cs="Times New Roman"/>
        </w:rPr>
        <w:t xml:space="preserve"> </w:t>
      </w:r>
    </w:p>
    <w:p w:rsidR="000A5AE7" w:rsidRPr="007344A9" w:rsidRDefault="000A5AE7" w:rsidP="00394385">
      <w:pPr>
        <w:ind w:firstLine="708"/>
        <w:contextualSpacing/>
        <w:jc w:val="both"/>
        <w:rPr>
          <w:rFonts w:ascii="Times New Roman" w:hAnsi="Times New Roman" w:cs="Times New Roman"/>
        </w:rPr>
      </w:pP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336C11">
        <w:rPr>
          <w:rFonts w:ascii="Times New Roman" w:hAnsi="Times New Roman" w:cs="Times New Roman"/>
        </w:rPr>
        <w:t>Договор составлен в 2 (двух), имеющих</w:t>
      </w:r>
      <w:r w:rsidRPr="007344A9">
        <w:rPr>
          <w:rFonts w:ascii="Times New Roman" w:hAnsi="Times New Roman" w:cs="Times New Roman"/>
        </w:rPr>
        <w:t xml:space="preserve"> одинаковую юридическую силу экземплярах, по одному для каждой Стороны. </w:t>
      </w:r>
    </w:p>
    <w:p w:rsidR="00394385" w:rsidRPr="007344A9" w:rsidRDefault="00394385" w:rsidP="00C63AD5">
      <w:pPr>
        <w:numPr>
          <w:ilvl w:val="1"/>
          <w:numId w:val="11"/>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394385"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 Товара);</w:t>
      </w:r>
    </w:p>
    <w:p w:rsidR="006304FC" w:rsidRPr="007344A9" w:rsidRDefault="006304FC" w:rsidP="00394385">
      <w:pPr>
        <w:ind w:firstLine="709"/>
        <w:contextualSpacing/>
        <w:jc w:val="both"/>
        <w:rPr>
          <w:rFonts w:ascii="Times New Roman" w:hAnsi="Times New Roman" w:cs="Times New Roman"/>
        </w:rPr>
      </w:pPr>
    </w:p>
    <w:p w:rsidR="00394385" w:rsidRDefault="00AF057D" w:rsidP="00DD1B76">
      <w:pPr>
        <w:tabs>
          <w:tab w:val="left" w:pos="2850"/>
        </w:tabs>
        <w:ind w:firstLine="709"/>
        <w:contextualSpacing/>
        <w:jc w:val="both"/>
        <w:rPr>
          <w:rFonts w:ascii="Times New Roman" w:hAnsi="Times New Roman" w:cs="Times New Roman"/>
          <w:b/>
        </w:rPr>
      </w:pPr>
      <w:r w:rsidRPr="007344A9">
        <w:rPr>
          <w:rFonts w:ascii="Times New Roman" w:hAnsi="Times New Roman" w:cs="Times New Roman"/>
        </w:rPr>
        <w:tab/>
      </w:r>
      <w:r w:rsidRPr="007344A9">
        <w:rPr>
          <w:rFonts w:ascii="Times New Roman" w:hAnsi="Times New Roman" w:cs="Times New Roman"/>
          <w:b/>
        </w:rPr>
        <w:t>1</w:t>
      </w:r>
      <w:r w:rsidR="004E09B5">
        <w:rPr>
          <w:rFonts w:ascii="Times New Roman" w:hAnsi="Times New Roman" w:cs="Times New Roman"/>
          <w:b/>
        </w:rPr>
        <w:t>2</w:t>
      </w:r>
      <w:r w:rsidR="00394385" w:rsidRPr="007344A9">
        <w:rPr>
          <w:rFonts w:ascii="Times New Roman" w:hAnsi="Times New Roman" w:cs="Times New Roman"/>
          <w:b/>
        </w:rPr>
        <w:t>. Адреса и реквизиты Сторон</w:t>
      </w:r>
    </w:p>
    <w:p w:rsidR="006304FC" w:rsidRDefault="006304FC" w:rsidP="006304FC">
      <w:pPr>
        <w:spacing w:after="0" w:line="240" w:lineRule="auto"/>
        <w:jc w:val="both"/>
        <w:rPr>
          <w:rFonts w:ascii="Times New Roman" w:eastAsia="Times New Roman" w:hAnsi="Times New Roman" w:cs="Times New Roman"/>
          <w:b/>
          <w:szCs w:val="20"/>
          <w:lang w:eastAsia="ru-RU"/>
        </w:rPr>
      </w:pPr>
    </w:p>
    <w:p w:rsidR="009E5E25" w:rsidRDefault="006304FC" w:rsidP="007F5486">
      <w:pPr>
        <w:tabs>
          <w:tab w:val="left" w:pos="1161"/>
        </w:tabs>
        <w:spacing w:after="0"/>
        <w:rPr>
          <w:rFonts w:ascii="Times New Roman" w:hAnsi="Times New Roman" w:cs="Times New Roman"/>
          <w:b/>
        </w:rPr>
      </w:pPr>
      <w:r w:rsidRPr="006304FC">
        <w:rPr>
          <w:rFonts w:ascii="Times New Roman" w:eastAsia="Times New Roman" w:hAnsi="Times New Roman" w:cs="Times New Roman"/>
          <w:b/>
          <w:szCs w:val="20"/>
          <w:lang w:eastAsia="ru-RU"/>
        </w:rPr>
        <w:t xml:space="preserve">Поставщик:      </w:t>
      </w:r>
      <w:r w:rsidRPr="006304FC">
        <w:rPr>
          <w:rFonts w:ascii="Times New Roman" w:eastAsia="Times New Roman" w:hAnsi="Times New Roman" w:cs="Times New Roman"/>
          <w:szCs w:val="20"/>
          <w:lang w:eastAsia="ru-RU"/>
        </w:rPr>
        <w:t xml:space="preserve"> </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6304FC" w:rsidRPr="006304FC" w:rsidTr="006304FC">
        <w:tc>
          <w:tcPr>
            <w:tcW w:w="7513" w:type="dxa"/>
          </w:tcPr>
          <w:p w:rsidR="006304FC" w:rsidRPr="006304FC" w:rsidRDefault="006304FC" w:rsidP="006304FC">
            <w:pPr>
              <w:spacing w:after="0" w:line="240" w:lineRule="auto"/>
              <w:jc w:val="both"/>
              <w:rPr>
                <w:rFonts w:ascii="Times New Roman" w:eastAsia="Times New Roman" w:hAnsi="Times New Roman" w:cs="Times New Roman"/>
                <w:szCs w:val="20"/>
                <w:lang w:eastAsia="ru-RU"/>
              </w:rPr>
            </w:pPr>
          </w:p>
        </w:tc>
      </w:tr>
      <w:tr w:rsidR="005F088B" w:rsidRPr="006304FC" w:rsidTr="006304FC">
        <w:tc>
          <w:tcPr>
            <w:tcW w:w="7513" w:type="dxa"/>
          </w:tcPr>
          <w:p w:rsidR="005F088B" w:rsidRPr="006304FC" w:rsidRDefault="005F088B" w:rsidP="006304FC">
            <w:pPr>
              <w:spacing w:after="0" w:line="240" w:lineRule="auto"/>
              <w:jc w:val="both"/>
              <w:rPr>
                <w:rFonts w:ascii="Times New Roman" w:eastAsia="Times New Roman" w:hAnsi="Times New Roman" w:cs="Times New Roman"/>
                <w:szCs w:val="20"/>
                <w:lang w:eastAsia="ru-RU"/>
              </w:rPr>
            </w:pPr>
          </w:p>
        </w:tc>
      </w:tr>
      <w:tr w:rsidR="005F088B" w:rsidRPr="006304FC" w:rsidTr="006304FC">
        <w:tc>
          <w:tcPr>
            <w:tcW w:w="7513" w:type="dxa"/>
          </w:tcPr>
          <w:p w:rsidR="005F088B" w:rsidRPr="006304FC" w:rsidRDefault="005F088B" w:rsidP="006304FC">
            <w:pPr>
              <w:spacing w:after="0" w:line="240" w:lineRule="auto"/>
              <w:jc w:val="both"/>
              <w:rPr>
                <w:rFonts w:ascii="Times New Roman" w:eastAsia="Times New Roman" w:hAnsi="Times New Roman" w:cs="Times New Roman"/>
                <w:szCs w:val="20"/>
                <w:lang w:eastAsia="ru-RU"/>
              </w:rPr>
            </w:pPr>
          </w:p>
        </w:tc>
      </w:tr>
    </w:tbl>
    <w:p w:rsidR="006304FC" w:rsidRPr="006304FC" w:rsidRDefault="006304FC" w:rsidP="006304FC">
      <w:pPr>
        <w:spacing w:after="0" w:line="240" w:lineRule="auto"/>
        <w:jc w:val="both"/>
        <w:rPr>
          <w:rFonts w:ascii="Times New Roman" w:eastAsia="Times New Roman" w:hAnsi="Times New Roman" w:cs="Times New Roman"/>
          <w:szCs w:val="20"/>
          <w:lang w:eastAsia="ru-RU"/>
        </w:rPr>
      </w:pPr>
    </w:p>
    <w:p w:rsidR="006304FC" w:rsidRPr="006304FC" w:rsidRDefault="005C404A" w:rsidP="006304FC">
      <w:pPr>
        <w:spacing w:after="0" w:line="240" w:lineRule="auto"/>
        <w:jc w:val="both"/>
        <w:rPr>
          <w:rFonts w:ascii="Times New Roman" w:eastAsia="Times New Roman" w:hAnsi="Times New Roman" w:cs="Times New Roman"/>
          <w:b/>
          <w:sz w:val="24"/>
          <w:szCs w:val="24"/>
          <w:lang w:eastAsia="ru-RU"/>
        </w:rPr>
      </w:pPr>
      <w:r w:rsidRPr="007344A9">
        <w:rPr>
          <w:rFonts w:ascii="Times New Roman" w:hAnsi="Times New Roman" w:cs="Times New Roman"/>
          <w:b/>
        </w:rPr>
        <w:t>Заказчик</w:t>
      </w:r>
      <w:r w:rsidRPr="006304FC">
        <w:rPr>
          <w:rFonts w:ascii="Times New Roman" w:eastAsia="Times New Roman" w:hAnsi="Times New Roman" w:cs="Times New Roman"/>
          <w:sz w:val="24"/>
          <w:szCs w:val="24"/>
          <w:lang w:eastAsia="ru-RU"/>
        </w:rPr>
        <w:t xml:space="preserve">: </w:t>
      </w:r>
      <w:r w:rsidRPr="00E93109">
        <w:rPr>
          <w:rFonts w:ascii="Times New Roman" w:eastAsia="Times New Roman" w:hAnsi="Times New Roman" w:cs="Times New Roman"/>
          <w:b/>
          <w:sz w:val="24"/>
          <w:szCs w:val="24"/>
          <w:lang w:eastAsia="ru-RU"/>
        </w:rPr>
        <w:t>АО</w:t>
      </w:r>
      <w:r w:rsidR="006304FC" w:rsidRPr="00E93109">
        <w:rPr>
          <w:rFonts w:ascii="Times New Roman" w:eastAsia="Times New Roman" w:hAnsi="Times New Roman" w:cs="Times New Roman"/>
          <w:b/>
          <w:sz w:val="24"/>
          <w:szCs w:val="24"/>
          <w:lang w:eastAsia="ru-RU"/>
        </w:rPr>
        <w:t xml:space="preserve"> «</w:t>
      </w:r>
      <w:r w:rsidR="006304FC" w:rsidRPr="006304FC">
        <w:rPr>
          <w:rFonts w:ascii="Times New Roman" w:eastAsia="Times New Roman" w:hAnsi="Times New Roman" w:cs="Times New Roman"/>
          <w:b/>
          <w:sz w:val="24"/>
          <w:szCs w:val="24"/>
          <w:lang w:eastAsia="ru-RU"/>
        </w:rPr>
        <w:t>НПО автоматики»</w:t>
      </w:r>
    </w:p>
    <w:tbl>
      <w:tblPr>
        <w:tblW w:w="7513"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513"/>
      </w:tblGrid>
      <w:tr w:rsidR="006304FC" w:rsidRPr="006304FC" w:rsidTr="006304FC">
        <w:trPr>
          <w:cantSplit/>
          <w:trHeight w:val="250"/>
        </w:trPr>
        <w:tc>
          <w:tcPr>
            <w:tcW w:w="7513" w:type="dxa"/>
          </w:tcPr>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 xml:space="preserve">Адрес: </w:t>
            </w:r>
            <w:r w:rsidR="00766696">
              <w:rPr>
                <w:rFonts w:ascii="Times New Roman" w:eastAsia="Times New Roman" w:hAnsi="Times New Roman" w:cs="Times New Roman"/>
                <w:lang w:eastAsia="ru-RU"/>
              </w:rPr>
              <w:t>620000</w:t>
            </w:r>
            <w:r w:rsidRPr="006304FC">
              <w:rPr>
                <w:rFonts w:ascii="Times New Roman" w:eastAsia="Times New Roman" w:hAnsi="Times New Roman" w:cs="Times New Roman"/>
                <w:lang w:eastAsia="ru-RU"/>
              </w:rPr>
              <w:t>, Российская Федерация, Свердловская область, город Екатер</w:t>
            </w:r>
            <w:r w:rsidR="00EB38B0">
              <w:rPr>
                <w:rFonts w:ascii="Times New Roman" w:eastAsia="Times New Roman" w:hAnsi="Times New Roman" w:cs="Times New Roman"/>
                <w:lang w:eastAsia="ru-RU"/>
              </w:rPr>
              <w:t xml:space="preserve">инбург, улица </w:t>
            </w:r>
            <w:proofErr w:type="gramStart"/>
            <w:r w:rsidR="00EB38B0">
              <w:rPr>
                <w:rFonts w:ascii="Times New Roman" w:eastAsia="Times New Roman" w:hAnsi="Times New Roman" w:cs="Times New Roman"/>
                <w:lang w:eastAsia="ru-RU"/>
              </w:rPr>
              <w:t>Мамина-Сибиряка</w:t>
            </w:r>
            <w:proofErr w:type="gramEnd"/>
            <w:r w:rsidR="00EB38B0">
              <w:rPr>
                <w:rFonts w:ascii="Times New Roman" w:eastAsia="Times New Roman" w:hAnsi="Times New Roman" w:cs="Times New Roman"/>
                <w:lang w:eastAsia="ru-RU"/>
              </w:rPr>
              <w:t>, стр</w:t>
            </w:r>
            <w:r w:rsidRPr="006304FC">
              <w:rPr>
                <w:rFonts w:ascii="Times New Roman" w:eastAsia="Times New Roman" w:hAnsi="Times New Roman" w:cs="Times New Roman"/>
                <w:lang w:eastAsia="ru-RU"/>
              </w:rPr>
              <w:t>. 145</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ИНН 6685066917</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КПП 668501001</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р/с 407028</w:t>
            </w:r>
            <w:r w:rsidR="00A350F0">
              <w:rPr>
                <w:rFonts w:ascii="Times New Roman" w:eastAsia="Times New Roman" w:hAnsi="Times New Roman" w:cs="Times New Roman"/>
                <w:lang w:eastAsia="ru-RU"/>
              </w:rPr>
              <w:t>10900000068622</w:t>
            </w:r>
          </w:p>
          <w:p w:rsidR="006304FC" w:rsidRPr="006304FC" w:rsidRDefault="00A350F0" w:rsidP="006304FC">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Банк</w:t>
            </w:r>
            <w:r w:rsidR="006304FC" w:rsidRPr="006304FC">
              <w:rPr>
                <w:rFonts w:ascii="Times New Roman" w:eastAsia="Times New Roman" w:hAnsi="Times New Roman" w:cs="Times New Roman"/>
                <w:lang w:eastAsia="ru-RU"/>
              </w:rPr>
              <w:t xml:space="preserve"> ГПБ (АО)</w:t>
            </w:r>
            <w:r>
              <w:rPr>
                <w:rFonts w:ascii="Times New Roman" w:eastAsia="Times New Roman" w:hAnsi="Times New Roman" w:cs="Times New Roman"/>
                <w:lang w:eastAsia="ru-RU"/>
              </w:rPr>
              <w:t>,</w:t>
            </w:r>
            <w:r w:rsidR="006304FC" w:rsidRPr="006304F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г. Москва</w:t>
            </w:r>
          </w:p>
          <w:p w:rsidR="006304FC" w:rsidRPr="006304FC" w:rsidRDefault="006304FC" w:rsidP="006304FC">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к/с 301018</w:t>
            </w:r>
            <w:r w:rsidR="00A350F0">
              <w:rPr>
                <w:rFonts w:ascii="Times New Roman" w:eastAsia="Times New Roman" w:hAnsi="Times New Roman" w:cs="Times New Roman"/>
                <w:lang w:eastAsia="ru-RU"/>
              </w:rPr>
              <w:t>10200000000823</w:t>
            </w:r>
          </w:p>
          <w:p w:rsidR="006304FC" w:rsidRPr="006304FC" w:rsidRDefault="006304FC" w:rsidP="00A350F0">
            <w:pPr>
              <w:spacing w:after="0" w:line="240" w:lineRule="auto"/>
              <w:jc w:val="both"/>
              <w:rPr>
                <w:rFonts w:ascii="Times New Roman" w:eastAsia="Times New Roman" w:hAnsi="Times New Roman" w:cs="Times New Roman"/>
                <w:lang w:eastAsia="ru-RU"/>
              </w:rPr>
            </w:pPr>
            <w:r w:rsidRPr="006304FC">
              <w:rPr>
                <w:rFonts w:ascii="Times New Roman" w:eastAsia="Times New Roman" w:hAnsi="Times New Roman" w:cs="Times New Roman"/>
                <w:lang w:eastAsia="ru-RU"/>
              </w:rPr>
              <w:t>БИК 04</w:t>
            </w:r>
            <w:r w:rsidR="00A350F0">
              <w:rPr>
                <w:rFonts w:ascii="Times New Roman" w:eastAsia="Times New Roman" w:hAnsi="Times New Roman" w:cs="Times New Roman"/>
                <w:lang w:eastAsia="ru-RU"/>
              </w:rPr>
              <w:t>4525823</w:t>
            </w:r>
          </w:p>
        </w:tc>
      </w:tr>
    </w:tbl>
    <w:p w:rsidR="006304FC" w:rsidRDefault="006304FC" w:rsidP="00DD1B76">
      <w:pPr>
        <w:tabs>
          <w:tab w:val="left" w:pos="2850"/>
        </w:tabs>
        <w:ind w:firstLine="709"/>
        <w:contextualSpacing/>
        <w:jc w:val="both"/>
        <w:rPr>
          <w:rFonts w:ascii="Times New Roman" w:hAnsi="Times New Roman" w:cs="Times New Roman"/>
          <w:b/>
        </w:rPr>
      </w:pPr>
    </w:p>
    <w:p w:rsidR="00856DF6" w:rsidRDefault="00856DF6" w:rsidP="00DD1B76">
      <w:pPr>
        <w:tabs>
          <w:tab w:val="left" w:pos="2850"/>
        </w:tabs>
        <w:ind w:firstLine="709"/>
        <w:contextualSpacing/>
        <w:jc w:val="both"/>
        <w:rPr>
          <w:rFonts w:ascii="Times New Roman" w:hAnsi="Times New Roman" w:cs="Times New Roman"/>
          <w:b/>
        </w:rPr>
      </w:pPr>
    </w:p>
    <w:p w:rsidR="00856DF6" w:rsidRPr="007344A9" w:rsidRDefault="00856DF6" w:rsidP="00DD1B76">
      <w:pPr>
        <w:tabs>
          <w:tab w:val="left" w:pos="2850"/>
        </w:tabs>
        <w:ind w:firstLine="709"/>
        <w:contextualSpacing/>
        <w:jc w:val="both"/>
        <w:rPr>
          <w:rFonts w:ascii="Times New Roman" w:hAnsi="Times New Roman" w:cs="Times New Roman"/>
          <w:b/>
        </w:rPr>
      </w:pPr>
    </w:p>
    <w:p w:rsidR="00394385" w:rsidRPr="007344A9" w:rsidRDefault="00394385" w:rsidP="00394385">
      <w:pPr>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94385" w:rsidRPr="007344A9" w:rsidTr="00D360BB">
        <w:tc>
          <w:tcPr>
            <w:tcW w:w="4672"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Поставщик:</w:t>
            </w:r>
          </w:p>
        </w:tc>
        <w:tc>
          <w:tcPr>
            <w:tcW w:w="4673" w:type="dxa"/>
          </w:tcPr>
          <w:p w:rsidR="00394385" w:rsidRPr="007344A9" w:rsidRDefault="00394385" w:rsidP="00DD1B76">
            <w:pPr>
              <w:jc w:val="center"/>
              <w:rPr>
                <w:rFonts w:ascii="Times New Roman" w:hAnsi="Times New Roman" w:cs="Times New Roman"/>
                <w:b/>
              </w:rPr>
            </w:pPr>
            <w:r w:rsidRPr="007344A9">
              <w:rPr>
                <w:rFonts w:ascii="Times New Roman" w:hAnsi="Times New Roman" w:cs="Times New Roman"/>
                <w:b/>
              </w:rPr>
              <w:t>Заказчик:</w:t>
            </w:r>
          </w:p>
          <w:p w:rsidR="00394385" w:rsidRPr="007344A9" w:rsidRDefault="00394385" w:rsidP="00DD1B76">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DD1B76" w:rsidRPr="007344A9" w:rsidTr="00D360BB">
        <w:tc>
          <w:tcPr>
            <w:tcW w:w="4672" w:type="dxa"/>
          </w:tcPr>
          <w:p w:rsidR="00DD1B76" w:rsidRPr="007344A9" w:rsidRDefault="00DD1B76" w:rsidP="00DD1B76">
            <w:pPr>
              <w:ind w:hanging="567"/>
              <w:rPr>
                <w:rFonts w:ascii="Times New Roman" w:hAnsi="Times New Roman" w:cs="Times New Roman"/>
              </w:rPr>
            </w:pPr>
          </w:p>
          <w:p w:rsidR="00DD1B76" w:rsidRPr="007344A9" w:rsidRDefault="00DD1B76" w:rsidP="00DD1B76">
            <w:pPr>
              <w:rPr>
                <w:rFonts w:ascii="Times New Roman" w:hAnsi="Times New Roman" w:cs="Times New Roman"/>
              </w:rPr>
            </w:pPr>
            <w:r w:rsidRPr="007344A9">
              <w:rPr>
                <w:rFonts w:ascii="Times New Roman" w:hAnsi="Times New Roman" w:cs="Times New Roman"/>
              </w:rPr>
              <w:t>______________________</w:t>
            </w:r>
            <w:r w:rsidR="00E52086">
              <w:rPr>
                <w:rFonts w:ascii="Times New Roman" w:hAnsi="Times New Roman" w:cs="Times New Roman"/>
              </w:rPr>
              <w:t xml:space="preserve">/                         </w:t>
            </w:r>
            <w:r w:rsidR="007F5486">
              <w:rPr>
                <w:rFonts w:ascii="Times New Roman" w:hAnsi="Times New Roman" w:cs="Times New Roman"/>
              </w:rPr>
              <w:t>/</w:t>
            </w:r>
          </w:p>
          <w:p w:rsidR="00DD1B76" w:rsidRPr="007344A9" w:rsidRDefault="00DD1B76" w:rsidP="00DD1B76">
            <w:pPr>
              <w:rPr>
                <w:rFonts w:ascii="Times New Roman" w:hAnsi="Times New Roman" w:cs="Times New Roman"/>
              </w:rPr>
            </w:pPr>
            <w:r w:rsidRPr="007344A9">
              <w:rPr>
                <w:rFonts w:ascii="Times New Roman" w:hAnsi="Times New Roman" w:cs="Times New Roman"/>
              </w:rPr>
              <w:t>М.П.</w:t>
            </w:r>
          </w:p>
        </w:tc>
        <w:tc>
          <w:tcPr>
            <w:tcW w:w="4673" w:type="dxa"/>
          </w:tcPr>
          <w:p w:rsidR="00DD1B76" w:rsidRPr="007344A9" w:rsidRDefault="00DD1B76" w:rsidP="00DD1B76">
            <w:pPr>
              <w:ind w:hanging="567"/>
              <w:rPr>
                <w:rFonts w:ascii="Times New Roman" w:hAnsi="Times New Roman" w:cs="Times New Roman"/>
              </w:rPr>
            </w:pPr>
          </w:p>
          <w:p w:rsidR="00DD1B76" w:rsidRPr="007344A9" w:rsidRDefault="00DD1B76" w:rsidP="00DD1B76">
            <w:pPr>
              <w:rPr>
                <w:rFonts w:ascii="Times New Roman" w:hAnsi="Times New Roman" w:cs="Times New Roman"/>
              </w:rPr>
            </w:pPr>
            <w:r>
              <w:rPr>
                <w:rFonts w:ascii="Times New Roman" w:hAnsi="Times New Roman" w:cs="Times New Roman"/>
              </w:rPr>
              <w:t xml:space="preserve">                    </w:t>
            </w:r>
            <w:r w:rsidR="007C33CB">
              <w:rPr>
                <w:rFonts w:ascii="Times New Roman" w:hAnsi="Times New Roman" w:cs="Times New Roman"/>
              </w:rPr>
              <w:t>________________</w:t>
            </w:r>
            <w:r w:rsidR="000665F2">
              <w:rPr>
                <w:rFonts w:ascii="Times New Roman" w:hAnsi="Times New Roman" w:cs="Times New Roman"/>
              </w:rPr>
              <w:t>/</w:t>
            </w:r>
            <w:r w:rsidR="007C33CB">
              <w:rPr>
                <w:rFonts w:ascii="Times New Roman" w:hAnsi="Times New Roman" w:cs="Times New Roman"/>
              </w:rPr>
              <w:t>Шамаева И.А.</w:t>
            </w:r>
            <w:r w:rsidRPr="007344A9">
              <w:rPr>
                <w:rFonts w:ascii="Times New Roman" w:hAnsi="Times New Roman" w:cs="Times New Roman"/>
              </w:rPr>
              <w:t>/</w:t>
            </w:r>
          </w:p>
          <w:p w:rsidR="00DD1B76" w:rsidRPr="007344A9" w:rsidRDefault="00DD1B76" w:rsidP="00DD1B76">
            <w:pPr>
              <w:suppressAutoHyphens/>
              <w:ind w:right="57"/>
              <w:rPr>
                <w:rFonts w:ascii="Times New Roman" w:hAnsi="Times New Roman" w:cs="Times New Roman"/>
              </w:rPr>
            </w:pPr>
            <w:r>
              <w:rPr>
                <w:rFonts w:ascii="Times New Roman" w:hAnsi="Times New Roman" w:cs="Times New Roman"/>
              </w:rPr>
              <w:t xml:space="preserve">                    </w:t>
            </w:r>
            <w:r w:rsidRPr="007344A9">
              <w:rPr>
                <w:rFonts w:ascii="Times New Roman" w:hAnsi="Times New Roman" w:cs="Times New Roman"/>
              </w:rPr>
              <w:t>М.П.</w:t>
            </w:r>
          </w:p>
        </w:tc>
      </w:tr>
    </w:tbl>
    <w:p w:rsidR="006304FC" w:rsidRDefault="006304FC" w:rsidP="00F04130">
      <w:pPr>
        <w:ind w:hanging="567"/>
        <w:jc w:val="right"/>
        <w:rPr>
          <w:rFonts w:ascii="Times New Roman" w:hAnsi="Times New Roman" w:cs="Times New Roman"/>
        </w:rPr>
      </w:pPr>
    </w:p>
    <w:p w:rsidR="006304FC" w:rsidRDefault="006304FC" w:rsidP="00F04130">
      <w:pPr>
        <w:ind w:hanging="567"/>
        <w:jc w:val="right"/>
        <w:rPr>
          <w:rFonts w:ascii="Times New Roman" w:hAnsi="Times New Roman" w:cs="Times New Roman"/>
        </w:rPr>
      </w:pPr>
    </w:p>
    <w:p w:rsidR="00A53412" w:rsidRDefault="00A53412" w:rsidP="00F04130">
      <w:pPr>
        <w:ind w:hanging="567"/>
        <w:jc w:val="right"/>
        <w:rPr>
          <w:rFonts w:ascii="Times New Roman" w:hAnsi="Times New Roman" w:cs="Times New Roman"/>
        </w:rPr>
      </w:pPr>
    </w:p>
    <w:p w:rsidR="00A53412" w:rsidRDefault="00A53412" w:rsidP="00F04130">
      <w:pPr>
        <w:ind w:hanging="567"/>
        <w:jc w:val="right"/>
        <w:rPr>
          <w:rFonts w:ascii="Times New Roman" w:hAnsi="Times New Roman" w:cs="Times New Roman"/>
        </w:rPr>
      </w:pPr>
    </w:p>
    <w:p w:rsidR="00BB2928" w:rsidRDefault="00BB2928" w:rsidP="00DB4BF5">
      <w:pPr>
        <w:rPr>
          <w:rFonts w:ascii="Times New Roman" w:hAnsi="Times New Roman" w:cs="Times New Roman"/>
        </w:rPr>
      </w:pPr>
    </w:p>
    <w:p w:rsidR="00BB2928" w:rsidRDefault="00BB2928" w:rsidP="00F04130">
      <w:pPr>
        <w:ind w:hanging="567"/>
        <w:jc w:val="right"/>
        <w:rPr>
          <w:rFonts w:ascii="Times New Roman" w:hAnsi="Times New Roman" w:cs="Times New Roman"/>
        </w:rPr>
      </w:pPr>
    </w:p>
    <w:p w:rsidR="007F639E" w:rsidRDefault="007F639E" w:rsidP="00E8182A">
      <w:pPr>
        <w:rPr>
          <w:rFonts w:ascii="Times New Roman" w:hAnsi="Times New Roman" w:cs="Times New Roman"/>
        </w:rPr>
      </w:pPr>
    </w:p>
    <w:p w:rsidR="00A153D4" w:rsidRDefault="006304FC" w:rsidP="00A153D4">
      <w:pPr>
        <w:spacing w:after="0" w:line="240" w:lineRule="auto"/>
        <w:ind w:firstLine="708"/>
        <w:jc w:val="right"/>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lastRenderedPageBreak/>
        <w:t>Приложение № 1</w:t>
      </w:r>
    </w:p>
    <w:p w:rsidR="006304FC" w:rsidRPr="006304FC" w:rsidRDefault="006304FC" w:rsidP="00A153D4">
      <w:pPr>
        <w:spacing w:after="0" w:line="240" w:lineRule="auto"/>
        <w:ind w:firstLine="708"/>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СПЕЦИФИКАЦИЯ</w:t>
      </w:r>
    </w:p>
    <w:p w:rsidR="006304FC" w:rsidRPr="006304FC" w:rsidRDefault="006304FC" w:rsidP="006304FC">
      <w:pPr>
        <w:tabs>
          <w:tab w:val="left" w:pos="3253"/>
        </w:tabs>
        <w:spacing w:after="240" w:line="240" w:lineRule="auto"/>
        <w:jc w:val="center"/>
        <w:rPr>
          <w:rFonts w:ascii="Times New Roman" w:eastAsia="Times New Roman" w:hAnsi="Times New Roman" w:cs="Times New Roman"/>
          <w:szCs w:val="20"/>
          <w:lang w:eastAsia="ru-RU"/>
        </w:rPr>
      </w:pPr>
      <w:r w:rsidRPr="006304FC">
        <w:rPr>
          <w:rFonts w:ascii="Times New Roman" w:eastAsia="Times New Roman" w:hAnsi="Times New Roman" w:cs="Times New Roman"/>
          <w:szCs w:val="20"/>
          <w:lang w:eastAsia="ru-RU"/>
        </w:rPr>
        <w:t>к договору № ____________________________ от</w:t>
      </w:r>
      <w:r w:rsidR="0089501D">
        <w:rPr>
          <w:rFonts w:ascii="Times New Roman" w:eastAsia="Times New Roman" w:hAnsi="Times New Roman" w:cs="Times New Roman"/>
          <w:szCs w:val="20"/>
          <w:lang w:eastAsia="ru-RU"/>
        </w:rPr>
        <w:t xml:space="preserve"> «____</w:t>
      </w:r>
      <w:r w:rsidR="005F25F8">
        <w:rPr>
          <w:rFonts w:ascii="Times New Roman" w:eastAsia="Times New Roman" w:hAnsi="Times New Roman" w:cs="Times New Roman"/>
          <w:szCs w:val="20"/>
          <w:lang w:eastAsia="ru-RU"/>
        </w:rPr>
        <w:t>_</w:t>
      </w:r>
      <w:r w:rsidR="00954ECE">
        <w:rPr>
          <w:rFonts w:ascii="Times New Roman" w:eastAsia="Times New Roman" w:hAnsi="Times New Roman" w:cs="Times New Roman"/>
          <w:szCs w:val="20"/>
          <w:lang w:eastAsia="ru-RU"/>
        </w:rPr>
        <w:t>»____________2025</w:t>
      </w:r>
      <w:r w:rsidRPr="006304FC">
        <w:rPr>
          <w:rFonts w:ascii="Times New Roman" w:eastAsia="Times New Roman" w:hAnsi="Times New Roman" w:cs="Times New Roman"/>
          <w:szCs w:val="20"/>
          <w:lang w:eastAsia="ru-RU"/>
        </w:rPr>
        <w:t>г</w:t>
      </w:r>
    </w:p>
    <w:p w:rsidR="006304FC" w:rsidRPr="006304FC" w:rsidRDefault="006304FC" w:rsidP="006304FC">
      <w:pPr>
        <w:tabs>
          <w:tab w:val="left" w:pos="3253"/>
        </w:tabs>
        <w:spacing w:after="0" w:line="240" w:lineRule="auto"/>
        <w:rPr>
          <w:rFonts w:ascii="Times New Roman" w:eastAsia="Times New Roman" w:hAnsi="Times New Roman" w:cs="Times New Roman"/>
          <w:b/>
          <w:szCs w:val="20"/>
          <w:lang w:eastAsia="ru-RU"/>
        </w:rPr>
      </w:pPr>
    </w:p>
    <w:p w:rsidR="006304FC" w:rsidRPr="006304FC" w:rsidRDefault="006304FC" w:rsidP="006304FC">
      <w:pPr>
        <w:tabs>
          <w:tab w:val="left" w:pos="6647"/>
        </w:tabs>
        <w:spacing w:after="0" w:line="240" w:lineRule="auto"/>
        <w:rPr>
          <w:rFonts w:ascii="Times New Roman" w:eastAsia="Times New Roman" w:hAnsi="Times New Roman" w:cs="Times New Roman"/>
          <w:szCs w:val="20"/>
          <w:lang w:eastAsia="ru-RU"/>
        </w:rPr>
      </w:pPr>
      <w:r w:rsidRPr="006304FC">
        <w:rPr>
          <w:rFonts w:ascii="Times New Roman" w:eastAsia="Times New Roman" w:hAnsi="Times New Roman" w:cs="Times New Roman"/>
          <w:b/>
          <w:szCs w:val="20"/>
          <w:lang w:eastAsia="ru-RU"/>
        </w:rPr>
        <w:t>Поставщик:</w:t>
      </w:r>
      <w:r w:rsidRPr="006304FC">
        <w:rPr>
          <w:rFonts w:ascii="Times New Roman" w:eastAsia="Times New Roman" w:hAnsi="Times New Roman" w:cs="Times New Roman"/>
          <w:b/>
          <w:szCs w:val="20"/>
          <w:lang w:eastAsia="ru-RU"/>
        </w:rPr>
        <w:tab/>
        <w:t xml:space="preserve"> Заказчик</w:t>
      </w:r>
      <w:r w:rsidRPr="006304FC">
        <w:rPr>
          <w:rFonts w:ascii="Times New Roman" w:eastAsia="Times New Roman" w:hAnsi="Times New Roman" w:cs="Times New Roman"/>
          <w:szCs w:val="20"/>
          <w:lang w:eastAsia="ru-RU"/>
        </w:rPr>
        <w:t>:</w:t>
      </w:r>
    </w:p>
    <w:p w:rsidR="006304FC" w:rsidRPr="00E93109" w:rsidRDefault="007F5486" w:rsidP="006304FC">
      <w:pPr>
        <w:tabs>
          <w:tab w:val="left" w:pos="6634"/>
        </w:tabs>
        <w:spacing w:after="0" w:line="240" w:lineRule="auto"/>
        <w:rPr>
          <w:rFonts w:ascii="Times New Roman" w:eastAsia="Times New Roman" w:hAnsi="Times New Roman" w:cs="Times New Roman"/>
          <w:b/>
          <w:sz w:val="24"/>
          <w:szCs w:val="24"/>
          <w:lang w:eastAsia="ru-RU"/>
        </w:rPr>
      </w:pPr>
      <w:r w:rsidRPr="007F5486">
        <w:rPr>
          <w:rFonts w:ascii="Times New Roman" w:hAnsi="Times New Roman" w:cs="Times New Roman"/>
          <w:b/>
        </w:rPr>
        <w:t xml:space="preserve"> </w:t>
      </w:r>
      <w:r w:rsidR="005F088B">
        <w:rPr>
          <w:rFonts w:ascii="Times New Roman" w:hAnsi="Times New Roman" w:cs="Times New Roman"/>
          <w:b/>
        </w:rPr>
        <w:t>_____________________________</w:t>
      </w:r>
      <w:r w:rsidR="006304FC" w:rsidRPr="006304FC">
        <w:rPr>
          <w:rFonts w:ascii="Times New Roman" w:eastAsia="Times New Roman" w:hAnsi="Times New Roman" w:cs="Times New Roman"/>
          <w:szCs w:val="20"/>
          <w:lang w:eastAsia="ru-RU"/>
        </w:rPr>
        <w:t xml:space="preserve">                              </w:t>
      </w:r>
      <w:r w:rsidR="006304FC">
        <w:rPr>
          <w:rFonts w:ascii="Times New Roman" w:eastAsia="Times New Roman" w:hAnsi="Times New Roman" w:cs="Times New Roman"/>
          <w:szCs w:val="20"/>
          <w:lang w:eastAsia="ru-RU"/>
        </w:rPr>
        <w:t xml:space="preserve">                            </w:t>
      </w:r>
      <w:r w:rsidR="006304FC">
        <w:rPr>
          <w:rFonts w:ascii="Times New Roman" w:eastAsia="Times New Roman" w:hAnsi="Times New Roman" w:cs="Times New Roman"/>
          <w:szCs w:val="20"/>
          <w:lang w:eastAsia="ru-RU"/>
        </w:rPr>
        <w:tab/>
      </w:r>
      <w:r w:rsidR="006304FC" w:rsidRPr="00E93109">
        <w:rPr>
          <w:rFonts w:ascii="Times New Roman" w:eastAsia="Times New Roman" w:hAnsi="Times New Roman" w:cs="Times New Roman"/>
          <w:b/>
          <w:szCs w:val="20"/>
          <w:lang w:eastAsia="ru-RU"/>
        </w:rPr>
        <w:t>АО «НПО автоматики»</w:t>
      </w:r>
    </w:p>
    <w:p w:rsidR="009F44C2" w:rsidRPr="00A153D4" w:rsidRDefault="005F088B" w:rsidP="006304FC">
      <w:pPr>
        <w:tabs>
          <w:tab w:val="left" w:pos="6634"/>
        </w:tabs>
        <w:spacing w:after="240" w:line="240" w:lineRule="auto"/>
        <w:rPr>
          <w:rFonts w:ascii="Times New Roman" w:eastAsia="Times New Roman" w:hAnsi="Times New Roman" w:cs="Times New Roman"/>
          <w:szCs w:val="20"/>
          <w:lang w:eastAsia="ru-RU"/>
        </w:rPr>
      </w:pPr>
      <w:r>
        <w:rPr>
          <w:rFonts w:ascii="Times New Roman" w:eastAsia="Times New Roman" w:hAnsi="Times New Roman" w:cs="Times New Roman"/>
          <w:szCs w:val="20"/>
          <w:lang w:eastAsia="ru-RU"/>
        </w:rPr>
        <w:t>_____________________________</w:t>
      </w:r>
      <w:r w:rsidR="006304FC">
        <w:rPr>
          <w:rFonts w:ascii="Times New Roman" w:eastAsia="Times New Roman" w:hAnsi="Times New Roman" w:cs="Times New Roman"/>
          <w:szCs w:val="20"/>
          <w:lang w:eastAsia="ru-RU"/>
        </w:rPr>
        <w:tab/>
      </w:r>
      <w:r w:rsidR="006304FC" w:rsidRPr="006304FC">
        <w:rPr>
          <w:rFonts w:ascii="Times New Roman" w:eastAsia="Times New Roman" w:hAnsi="Times New Roman" w:cs="Times New Roman"/>
          <w:szCs w:val="20"/>
          <w:lang w:eastAsia="ru-RU"/>
        </w:rPr>
        <w:t xml:space="preserve"> г. Екатеринбург</w:t>
      </w:r>
    </w:p>
    <w:tbl>
      <w:tblPr>
        <w:tblW w:w="11199" w:type="dxa"/>
        <w:tblInd w:w="-743" w:type="dxa"/>
        <w:tblLayout w:type="fixed"/>
        <w:tblLook w:val="04A0" w:firstRow="1" w:lastRow="0" w:firstColumn="1" w:lastColumn="0" w:noHBand="0" w:noVBand="1"/>
      </w:tblPr>
      <w:tblGrid>
        <w:gridCol w:w="567"/>
        <w:gridCol w:w="283"/>
        <w:gridCol w:w="47"/>
        <w:gridCol w:w="992"/>
        <w:gridCol w:w="96"/>
        <w:gridCol w:w="754"/>
        <w:gridCol w:w="2081"/>
        <w:gridCol w:w="567"/>
        <w:gridCol w:w="851"/>
        <w:gridCol w:w="850"/>
        <w:gridCol w:w="993"/>
        <w:gridCol w:w="708"/>
        <w:gridCol w:w="851"/>
        <w:gridCol w:w="1559"/>
      </w:tblGrid>
      <w:tr w:rsidR="0090394F" w:rsidRPr="0065196B" w:rsidTr="005A05C3">
        <w:trPr>
          <w:trHeight w:val="828"/>
        </w:trPr>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90394F" w:rsidRDefault="0090394F" w:rsidP="0032735B">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 xml:space="preserve">№ </w:t>
            </w:r>
          </w:p>
          <w:p w:rsidR="0090394F" w:rsidRPr="0065196B" w:rsidRDefault="0090394F" w:rsidP="0032735B">
            <w:pPr>
              <w:spacing w:after="0" w:line="240" w:lineRule="auto"/>
              <w:jc w:val="center"/>
              <w:rPr>
                <w:rFonts w:ascii="Times New Roman" w:eastAsia="Times New Roman" w:hAnsi="Times New Roman" w:cs="Times New Roman"/>
                <w:b/>
                <w:bCs/>
                <w:color w:val="000000"/>
                <w:sz w:val="18"/>
                <w:szCs w:val="18"/>
                <w:lang w:eastAsia="ru-RU"/>
              </w:rPr>
            </w:pPr>
            <w:proofErr w:type="spellStart"/>
            <w:r w:rsidRPr="0065196B">
              <w:rPr>
                <w:rFonts w:ascii="Times New Roman" w:eastAsia="Times New Roman" w:hAnsi="Times New Roman" w:cs="Times New Roman"/>
                <w:b/>
                <w:bCs/>
                <w:color w:val="000000"/>
                <w:sz w:val="18"/>
                <w:szCs w:val="18"/>
                <w:lang w:eastAsia="ru-RU"/>
              </w:rPr>
              <w:t>п.п</w:t>
            </w:r>
            <w:proofErr w:type="spellEnd"/>
          </w:p>
        </w:tc>
        <w:tc>
          <w:tcPr>
            <w:tcW w:w="1418" w:type="dxa"/>
            <w:gridSpan w:val="4"/>
            <w:tcBorders>
              <w:top w:val="single" w:sz="4" w:space="0" w:color="auto"/>
              <w:left w:val="single" w:sz="4" w:space="0" w:color="auto"/>
              <w:bottom w:val="single" w:sz="4" w:space="0" w:color="auto"/>
              <w:right w:val="single" w:sz="4" w:space="0" w:color="auto"/>
            </w:tcBorders>
            <w:shd w:val="clear" w:color="auto" w:fill="auto"/>
            <w:hideMark/>
          </w:tcPr>
          <w:p w:rsidR="0090394F" w:rsidRPr="0065196B" w:rsidRDefault="0090394F"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Наименование товара.</w:t>
            </w:r>
          </w:p>
        </w:tc>
        <w:tc>
          <w:tcPr>
            <w:tcW w:w="2835" w:type="dxa"/>
            <w:gridSpan w:val="2"/>
            <w:tcBorders>
              <w:top w:val="single" w:sz="4" w:space="0" w:color="auto"/>
              <w:left w:val="single" w:sz="4" w:space="0" w:color="auto"/>
              <w:bottom w:val="single" w:sz="4" w:space="0" w:color="auto"/>
              <w:right w:val="single" w:sz="4" w:space="0" w:color="auto"/>
            </w:tcBorders>
          </w:tcPr>
          <w:p w:rsidR="0090394F" w:rsidRPr="0065196B" w:rsidRDefault="0090394F" w:rsidP="00336C11">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Технические характеристики</w:t>
            </w:r>
          </w:p>
        </w:tc>
        <w:tc>
          <w:tcPr>
            <w:tcW w:w="567" w:type="dxa"/>
            <w:tcBorders>
              <w:top w:val="single" w:sz="4" w:space="0" w:color="auto"/>
              <w:left w:val="single" w:sz="4" w:space="0" w:color="auto"/>
              <w:bottom w:val="single" w:sz="4" w:space="0" w:color="auto"/>
              <w:right w:val="single" w:sz="4" w:space="0" w:color="auto"/>
            </w:tcBorders>
            <w:shd w:val="clear" w:color="auto" w:fill="auto"/>
            <w:hideMark/>
          </w:tcPr>
          <w:p w:rsidR="0090394F" w:rsidRPr="0065196B" w:rsidRDefault="0090394F"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 xml:space="preserve">Ед. </w:t>
            </w:r>
            <w:proofErr w:type="spellStart"/>
            <w:r w:rsidRPr="0065196B">
              <w:rPr>
                <w:rFonts w:ascii="Times New Roman" w:eastAsia="Times New Roman" w:hAnsi="Times New Roman" w:cs="Times New Roman"/>
                <w:b/>
                <w:bCs/>
                <w:color w:val="000000"/>
                <w:sz w:val="18"/>
                <w:szCs w:val="18"/>
                <w:lang w:eastAsia="ru-RU"/>
              </w:rPr>
              <w:t>изм</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90394F" w:rsidRPr="0065196B" w:rsidRDefault="0090394F"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Кол-во</w:t>
            </w:r>
          </w:p>
        </w:tc>
        <w:tc>
          <w:tcPr>
            <w:tcW w:w="850" w:type="dxa"/>
            <w:tcBorders>
              <w:top w:val="single" w:sz="4" w:space="0" w:color="auto"/>
              <w:left w:val="single" w:sz="4" w:space="0" w:color="auto"/>
              <w:bottom w:val="single" w:sz="4" w:space="0" w:color="auto"/>
              <w:right w:val="single" w:sz="4" w:space="0" w:color="auto"/>
            </w:tcBorders>
            <w:shd w:val="clear" w:color="auto" w:fill="auto"/>
            <w:hideMark/>
          </w:tcPr>
          <w:p w:rsidR="0090394F" w:rsidRPr="0065196B" w:rsidRDefault="0090394F"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Цена в руб. с учетом НДС</w:t>
            </w:r>
          </w:p>
        </w:tc>
        <w:tc>
          <w:tcPr>
            <w:tcW w:w="993" w:type="dxa"/>
            <w:tcBorders>
              <w:top w:val="single" w:sz="4" w:space="0" w:color="auto"/>
              <w:left w:val="single" w:sz="4" w:space="0" w:color="auto"/>
              <w:bottom w:val="single" w:sz="4" w:space="0" w:color="auto"/>
              <w:right w:val="single" w:sz="4" w:space="0" w:color="auto"/>
            </w:tcBorders>
            <w:shd w:val="clear" w:color="auto" w:fill="auto"/>
            <w:hideMark/>
          </w:tcPr>
          <w:p w:rsidR="0090394F" w:rsidRPr="0065196B" w:rsidRDefault="0090394F"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Сумма в руб. с учетом НДС</w:t>
            </w:r>
          </w:p>
        </w:tc>
        <w:tc>
          <w:tcPr>
            <w:tcW w:w="708" w:type="dxa"/>
            <w:tcBorders>
              <w:top w:val="single" w:sz="4" w:space="0" w:color="auto"/>
              <w:left w:val="single" w:sz="4" w:space="0" w:color="auto"/>
              <w:bottom w:val="single" w:sz="4" w:space="0" w:color="auto"/>
              <w:right w:val="single" w:sz="4" w:space="0" w:color="auto"/>
            </w:tcBorders>
            <w:shd w:val="clear" w:color="auto" w:fill="auto"/>
            <w:noWrap/>
            <w:hideMark/>
          </w:tcPr>
          <w:p w:rsidR="0090394F" w:rsidRPr="0065196B" w:rsidRDefault="0090394F"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НДС %</w:t>
            </w:r>
          </w:p>
        </w:tc>
        <w:tc>
          <w:tcPr>
            <w:tcW w:w="851" w:type="dxa"/>
            <w:tcBorders>
              <w:top w:val="single" w:sz="4" w:space="0" w:color="auto"/>
              <w:left w:val="single" w:sz="4" w:space="0" w:color="auto"/>
              <w:bottom w:val="single" w:sz="4" w:space="0" w:color="auto"/>
              <w:right w:val="single" w:sz="4" w:space="0" w:color="auto"/>
            </w:tcBorders>
            <w:shd w:val="clear" w:color="auto" w:fill="auto"/>
            <w:hideMark/>
          </w:tcPr>
          <w:p w:rsidR="0090394F" w:rsidRPr="0065196B" w:rsidRDefault="0090394F"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 xml:space="preserve">Сумма НДС </w:t>
            </w:r>
          </w:p>
          <w:p w:rsidR="0090394F" w:rsidRPr="0065196B" w:rsidRDefault="0090394F" w:rsidP="00336C11">
            <w:pPr>
              <w:spacing w:after="0" w:line="240" w:lineRule="auto"/>
              <w:jc w:val="center"/>
              <w:rPr>
                <w:rFonts w:ascii="Times New Roman" w:eastAsia="Times New Roman" w:hAnsi="Times New Roman" w:cs="Times New Roman"/>
                <w:b/>
                <w:bCs/>
                <w:color w:val="000000"/>
                <w:sz w:val="18"/>
                <w:szCs w:val="18"/>
                <w:lang w:eastAsia="ru-RU"/>
              </w:rPr>
            </w:pPr>
            <w:r w:rsidRPr="0065196B">
              <w:rPr>
                <w:rFonts w:ascii="Times New Roman" w:eastAsia="Times New Roman" w:hAnsi="Times New Roman" w:cs="Times New Roman"/>
                <w:b/>
                <w:bCs/>
                <w:color w:val="000000"/>
                <w:sz w:val="18"/>
                <w:szCs w:val="18"/>
                <w:lang w:eastAsia="ru-RU"/>
              </w:rPr>
              <w:t>в руб.</w:t>
            </w:r>
          </w:p>
        </w:tc>
        <w:tc>
          <w:tcPr>
            <w:tcW w:w="1559" w:type="dxa"/>
            <w:tcBorders>
              <w:top w:val="single" w:sz="4" w:space="0" w:color="auto"/>
              <w:left w:val="single" w:sz="4" w:space="0" w:color="auto"/>
              <w:bottom w:val="single" w:sz="4" w:space="0" w:color="auto"/>
              <w:right w:val="single" w:sz="4" w:space="0" w:color="auto"/>
            </w:tcBorders>
          </w:tcPr>
          <w:p w:rsidR="0090394F" w:rsidRPr="0065196B" w:rsidRDefault="005A05C3" w:rsidP="00061C80">
            <w:pPr>
              <w:spacing w:after="0" w:line="240" w:lineRule="auto"/>
              <w:jc w:val="center"/>
              <w:rPr>
                <w:rFonts w:ascii="Times New Roman" w:eastAsia="Times New Roman" w:hAnsi="Times New Roman" w:cs="Times New Roman"/>
                <w:b/>
                <w:bCs/>
                <w:color w:val="000000"/>
                <w:sz w:val="18"/>
                <w:szCs w:val="18"/>
                <w:lang w:eastAsia="ru-RU"/>
              </w:rPr>
            </w:pPr>
            <w:r>
              <w:rPr>
                <w:rFonts w:ascii="Times New Roman" w:eastAsia="Times New Roman" w:hAnsi="Times New Roman" w:cs="Times New Roman"/>
                <w:b/>
                <w:bCs/>
                <w:color w:val="000000"/>
                <w:sz w:val="18"/>
                <w:szCs w:val="18"/>
                <w:lang w:eastAsia="ru-RU"/>
              </w:rPr>
              <w:t>Наименование страны</w:t>
            </w:r>
            <w:r w:rsidR="00A153D4">
              <w:rPr>
                <w:rFonts w:ascii="Times New Roman" w:eastAsia="Times New Roman" w:hAnsi="Times New Roman" w:cs="Times New Roman"/>
                <w:b/>
                <w:bCs/>
                <w:color w:val="000000"/>
                <w:sz w:val="18"/>
                <w:szCs w:val="18"/>
                <w:lang w:eastAsia="ru-RU"/>
              </w:rPr>
              <w:t xml:space="preserve"> происхожде</w:t>
            </w:r>
            <w:r w:rsidR="0090394F">
              <w:rPr>
                <w:rFonts w:ascii="Times New Roman" w:eastAsia="Times New Roman" w:hAnsi="Times New Roman" w:cs="Times New Roman"/>
                <w:b/>
                <w:bCs/>
                <w:color w:val="000000"/>
                <w:sz w:val="18"/>
                <w:szCs w:val="18"/>
                <w:lang w:eastAsia="ru-RU"/>
              </w:rPr>
              <w:t>ния товара</w:t>
            </w:r>
          </w:p>
        </w:tc>
      </w:tr>
      <w:tr w:rsidR="00954ECE" w:rsidRPr="0065196B" w:rsidTr="005A05C3">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r w:rsidRPr="00A153D4">
              <w:rPr>
                <w:rFonts w:ascii="Times New Roman" w:eastAsia="Times New Roman" w:hAnsi="Times New Roman" w:cs="Times New Roman"/>
                <w:color w:val="000000"/>
                <w:sz w:val="20"/>
                <w:szCs w:val="20"/>
                <w:lang w:eastAsia="ru-RU"/>
              </w:rPr>
              <w:t>1</w:t>
            </w:r>
          </w:p>
        </w:tc>
        <w:tc>
          <w:tcPr>
            <w:tcW w:w="1418" w:type="dxa"/>
            <w:gridSpan w:val="4"/>
            <w:tcBorders>
              <w:top w:val="nil"/>
              <w:left w:val="single" w:sz="4" w:space="0" w:color="auto"/>
              <w:bottom w:val="single" w:sz="4" w:space="0" w:color="auto"/>
              <w:right w:val="single" w:sz="4" w:space="0" w:color="auto"/>
            </w:tcBorders>
            <w:shd w:val="clear" w:color="auto" w:fill="auto"/>
            <w:vAlign w:val="center"/>
          </w:tcPr>
          <w:p w:rsidR="00954ECE" w:rsidRPr="00A153D4" w:rsidRDefault="00954ECE" w:rsidP="00DB4BF5">
            <w:pPr>
              <w:rPr>
                <w:rFonts w:ascii="Times New Roman" w:hAnsi="Times New Roman"/>
                <w:color w:val="000000"/>
                <w:sz w:val="20"/>
                <w:szCs w:val="20"/>
              </w:rPr>
            </w:pPr>
            <w:r w:rsidRPr="00A153D4">
              <w:rPr>
                <w:rFonts w:ascii="Times New Roman" w:hAnsi="Times New Roman"/>
                <w:color w:val="000000"/>
                <w:sz w:val="20"/>
                <w:szCs w:val="20"/>
              </w:rPr>
              <w:t xml:space="preserve">Перчатки смотровые, латекс, р-р </w:t>
            </w:r>
            <w:r w:rsidRPr="00A153D4">
              <w:rPr>
                <w:rFonts w:ascii="Times New Roman" w:hAnsi="Times New Roman"/>
                <w:color w:val="000000"/>
                <w:sz w:val="20"/>
                <w:szCs w:val="20"/>
                <w:lang w:val="en-US"/>
              </w:rPr>
              <w:t>S</w:t>
            </w:r>
            <w:r w:rsidRPr="00A153D4">
              <w:rPr>
                <w:rFonts w:ascii="Times New Roman" w:hAnsi="Times New Roman"/>
                <w:color w:val="000000"/>
                <w:sz w:val="20"/>
                <w:szCs w:val="20"/>
              </w:rPr>
              <w:t xml:space="preserve"> </w:t>
            </w:r>
          </w:p>
        </w:tc>
        <w:tc>
          <w:tcPr>
            <w:tcW w:w="2835" w:type="dxa"/>
            <w:gridSpan w:val="2"/>
            <w:tcBorders>
              <w:top w:val="nil"/>
              <w:left w:val="single" w:sz="4" w:space="0" w:color="auto"/>
              <w:bottom w:val="single" w:sz="4" w:space="0" w:color="auto"/>
              <w:right w:val="single" w:sz="4" w:space="0" w:color="auto"/>
            </w:tcBorders>
          </w:tcPr>
          <w:p w:rsidR="00954ECE" w:rsidRPr="00A153D4" w:rsidRDefault="00954ECE" w:rsidP="00164C8F">
            <w:pPr>
              <w:spacing w:line="240" w:lineRule="atLeast"/>
              <w:rPr>
                <w:rFonts w:ascii="Times New Roman" w:hAnsi="Times New Roman" w:cs="Times New Roman"/>
                <w:sz w:val="20"/>
                <w:szCs w:val="20"/>
              </w:rPr>
            </w:pPr>
          </w:p>
        </w:tc>
        <w:tc>
          <w:tcPr>
            <w:tcW w:w="567" w:type="dxa"/>
            <w:tcBorders>
              <w:top w:val="nil"/>
              <w:left w:val="single" w:sz="4" w:space="0" w:color="auto"/>
              <w:bottom w:val="single" w:sz="4" w:space="0" w:color="auto"/>
              <w:right w:val="single" w:sz="4" w:space="0" w:color="auto"/>
            </w:tcBorders>
            <w:shd w:val="clear" w:color="auto" w:fill="auto"/>
            <w:vAlign w:val="center"/>
          </w:tcPr>
          <w:p w:rsidR="00954ECE" w:rsidRPr="00A153D4" w:rsidRDefault="00954ECE" w:rsidP="00777C82">
            <w:pPr>
              <w:spacing w:line="240" w:lineRule="auto"/>
              <w:jc w:val="center"/>
              <w:rPr>
                <w:rFonts w:ascii="Times New Roman" w:hAnsi="Times New Roman" w:cs="Times New Roman"/>
                <w:color w:val="000000"/>
                <w:sz w:val="20"/>
                <w:szCs w:val="20"/>
              </w:rPr>
            </w:pPr>
            <w:r w:rsidRPr="00A153D4">
              <w:rPr>
                <w:rFonts w:ascii="Times New Roman" w:hAnsi="Times New Roman" w:cs="Times New Roman"/>
                <w:color w:val="000000"/>
                <w:sz w:val="20"/>
                <w:szCs w:val="20"/>
              </w:rPr>
              <w:t>пар</w:t>
            </w:r>
          </w:p>
        </w:tc>
        <w:tc>
          <w:tcPr>
            <w:tcW w:w="851"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spacing w:line="240" w:lineRule="auto"/>
              <w:jc w:val="center"/>
              <w:rPr>
                <w:rFonts w:ascii="Times New Roman" w:hAnsi="Times New Roman" w:cs="Times New Roman"/>
                <w:color w:val="000000"/>
                <w:sz w:val="20"/>
                <w:szCs w:val="20"/>
              </w:rPr>
            </w:pPr>
            <w:r w:rsidRPr="00A153D4">
              <w:rPr>
                <w:rFonts w:ascii="Times New Roman" w:hAnsi="Times New Roman" w:cs="Times New Roman"/>
                <w:color w:val="000000"/>
                <w:sz w:val="20"/>
                <w:szCs w:val="20"/>
              </w:rPr>
              <w:t>20 000</w:t>
            </w:r>
          </w:p>
        </w:tc>
        <w:tc>
          <w:tcPr>
            <w:tcW w:w="850"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jc w:val="center"/>
              <w:rPr>
                <w:rFonts w:ascii="Times New Roman" w:hAnsi="Times New Roman" w:cs="Times New Roman"/>
                <w:sz w:val="20"/>
                <w:szCs w:val="20"/>
              </w:rPr>
            </w:pPr>
          </w:p>
        </w:tc>
        <w:tc>
          <w:tcPr>
            <w:tcW w:w="993"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jc w:val="center"/>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auto"/>
            <w:noWrap/>
            <w:vAlign w:val="center"/>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p>
        </w:tc>
        <w:tc>
          <w:tcPr>
            <w:tcW w:w="1559" w:type="dxa"/>
            <w:tcBorders>
              <w:top w:val="nil"/>
              <w:left w:val="nil"/>
              <w:bottom w:val="single" w:sz="4" w:space="0" w:color="auto"/>
              <w:right w:val="single" w:sz="4" w:space="0" w:color="auto"/>
            </w:tcBorders>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p>
        </w:tc>
      </w:tr>
      <w:tr w:rsidR="00954ECE" w:rsidRPr="0065196B" w:rsidTr="005A05C3">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r w:rsidRPr="00A153D4">
              <w:rPr>
                <w:rFonts w:ascii="Times New Roman" w:eastAsia="Times New Roman" w:hAnsi="Times New Roman" w:cs="Times New Roman"/>
                <w:color w:val="000000"/>
                <w:sz w:val="20"/>
                <w:szCs w:val="20"/>
                <w:lang w:eastAsia="ru-RU"/>
              </w:rPr>
              <w:t>2</w:t>
            </w:r>
          </w:p>
        </w:tc>
        <w:tc>
          <w:tcPr>
            <w:tcW w:w="1418" w:type="dxa"/>
            <w:gridSpan w:val="4"/>
            <w:tcBorders>
              <w:top w:val="nil"/>
              <w:left w:val="single" w:sz="4" w:space="0" w:color="auto"/>
              <w:bottom w:val="single" w:sz="4" w:space="0" w:color="auto"/>
              <w:right w:val="single" w:sz="4" w:space="0" w:color="auto"/>
            </w:tcBorders>
            <w:shd w:val="clear" w:color="auto" w:fill="auto"/>
            <w:vAlign w:val="center"/>
          </w:tcPr>
          <w:p w:rsidR="00954ECE" w:rsidRPr="00A153D4" w:rsidRDefault="00954ECE" w:rsidP="00DB4BF5">
            <w:pPr>
              <w:rPr>
                <w:rFonts w:ascii="Times New Roman" w:hAnsi="Times New Roman"/>
                <w:color w:val="000000"/>
                <w:sz w:val="20"/>
                <w:szCs w:val="20"/>
              </w:rPr>
            </w:pPr>
            <w:r w:rsidRPr="00A153D4">
              <w:rPr>
                <w:rFonts w:ascii="Times New Roman" w:hAnsi="Times New Roman"/>
                <w:color w:val="000000"/>
                <w:sz w:val="20"/>
                <w:szCs w:val="20"/>
              </w:rPr>
              <w:t xml:space="preserve">Перчатки смотровые, латекс, р-р </w:t>
            </w:r>
            <w:r w:rsidRPr="00A153D4">
              <w:rPr>
                <w:rFonts w:ascii="Times New Roman" w:hAnsi="Times New Roman"/>
                <w:color w:val="000000"/>
                <w:sz w:val="20"/>
                <w:szCs w:val="20"/>
                <w:lang w:val="en-US"/>
              </w:rPr>
              <w:t>M</w:t>
            </w:r>
            <w:r w:rsidRPr="00A153D4">
              <w:rPr>
                <w:rFonts w:ascii="Times New Roman" w:hAnsi="Times New Roman"/>
                <w:color w:val="000000"/>
                <w:sz w:val="20"/>
                <w:szCs w:val="20"/>
              </w:rPr>
              <w:t xml:space="preserve"> </w:t>
            </w:r>
          </w:p>
        </w:tc>
        <w:tc>
          <w:tcPr>
            <w:tcW w:w="2835" w:type="dxa"/>
            <w:gridSpan w:val="2"/>
            <w:tcBorders>
              <w:top w:val="nil"/>
              <w:left w:val="single" w:sz="4" w:space="0" w:color="auto"/>
              <w:bottom w:val="single" w:sz="4" w:space="0" w:color="auto"/>
              <w:right w:val="single" w:sz="4" w:space="0" w:color="auto"/>
            </w:tcBorders>
          </w:tcPr>
          <w:p w:rsidR="00954ECE" w:rsidRPr="00A153D4" w:rsidRDefault="00954ECE" w:rsidP="00164C8F">
            <w:pPr>
              <w:spacing w:line="240" w:lineRule="atLeast"/>
              <w:rPr>
                <w:rFonts w:ascii="Times New Roman" w:hAnsi="Times New Roman" w:cs="Times New Roman"/>
                <w:sz w:val="20"/>
                <w:szCs w:val="20"/>
              </w:rPr>
            </w:pPr>
          </w:p>
        </w:tc>
        <w:tc>
          <w:tcPr>
            <w:tcW w:w="567" w:type="dxa"/>
            <w:tcBorders>
              <w:top w:val="nil"/>
              <w:left w:val="single" w:sz="4" w:space="0" w:color="auto"/>
              <w:bottom w:val="single" w:sz="4" w:space="0" w:color="auto"/>
              <w:right w:val="single" w:sz="4" w:space="0" w:color="auto"/>
            </w:tcBorders>
            <w:shd w:val="clear" w:color="auto" w:fill="auto"/>
            <w:vAlign w:val="center"/>
          </w:tcPr>
          <w:p w:rsidR="00954ECE" w:rsidRPr="00A153D4" w:rsidRDefault="00954ECE" w:rsidP="00777C82">
            <w:pPr>
              <w:spacing w:line="240" w:lineRule="auto"/>
              <w:jc w:val="center"/>
              <w:rPr>
                <w:rFonts w:ascii="Times New Roman" w:hAnsi="Times New Roman" w:cs="Times New Roman"/>
                <w:color w:val="000000"/>
                <w:sz w:val="20"/>
                <w:szCs w:val="20"/>
              </w:rPr>
            </w:pPr>
            <w:r w:rsidRPr="00A153D4">
              <w:rPr>
                <w:rFonts w:ascii="Times New Roman" w:hAnsi="Times New Roman" w:cs="Times New Roman"/>
                <w:color w:val="000000"/>
                <w:sz w:val="20"/>
                <w:szCs w:val="20"/>
              </w:rPr>
              <w:t>пар</w:t>
            </w:r>
          </w:p>
        </w:tc>
        <w:tc>
          <w:tcPr>
            <w:tcW w:w="851"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spacing w:line="240" w:lineRule="auto"/>
              <w:jc w:val="center"/>
              <w:rPr>
                <w:rFonts w:ascii="Times New Roman" w:hAnsi="Times New Roman" w:cs="Times New Roman"/>
                <w:color w:val="000000"/>
                <w:sz w:val="20"/>
                <w:szCs w:val="20"/>
              </w:rPr>
            </w:pPr>
            <w:r w:rsidRPr="00A153D4">
              <w:rPr>
                <w:rFonts w:ascii="Times New Roman" w:hAnsi="Times New Roman" w:cs="Times New Roman"/>
                <w:color w:val="000000"/>
                <w:sz w:val="20"/>
                <w:szCs w:val="20"/>
              </w:rPr>
              <w:t>20 000</w:t>
            </w:r>
          </w:p>
        </w:tc>
        <w:tc>
          <w:tcPr>
            <w:tcW w:w="850"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jc w:val="center"/>
              <w:rPr>
                <w:rFonts w:ascii="Times New Roman" w:hAnsi="Times New Roman" w:cs="Times New Roman"/>
                <w:sz w:val="20"/>
                <w:szCs w:val="20"/>
              </w:rPr>
            </w:pPr>
          </w:p>
        </w:tc>
        <w:tc>
          <w:tcPr>
            <w:tcW w:w="993"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jc w:val="center"/>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auto"/>
            <w:noWrap/>
            <w:vAlign w:val="center"/>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p>
        </w:tc>
        <w:tc>
          <w:tcPr>
            <w:tcW w:w="1559" w:type="dxa"/>
            <w:tcBorders>
              <w:top w:val="nil"/>
              <w:left w:val="nil"/>
              <w:bottom w:val="single" w:sz="4" w:space="0" w:color="auto"/>
              <w:right w:val="single" w:sz="4" w:space="0" w:color="auto"/>
            </w:tcBorders>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p>
        </w:tc>
      </w:tr>
      <w:tr w:rsidR="00954ECE" w:rsidRPr="0065196B" w:rsidTr="005A05C3">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r w:rsidRPr="00A153D4">
              <w:rPr>
                <w:rFonts w:ascii="Times New Roman" w:eastAsia="Times New Roman" w:hAnsi="Times New Roman" w:cs="Times New Roman"/>
                <w:color w:val="000000"/>
                <w:sz w:val="20"/>
                <w:szCs w:val="20"/>
                <w:lang w:eastAsia="ru-RU"/>
              </w:rPr>
              <w:t>3</w:t>
            </w:r>
          </w:p>
        </w:tc>
        <w:tc>
          <w:tcPr>
            <w:tcW w:w="1418" w:type="dxa"/>
            <w:gridSpan w:val="4"/>
            <w:tcBorders>
              <w:top w:val="nil"/>
              <w:left w:val="single" w:sz="4" w:space="0" w:color="auto"/>
              <w:bottom w:val="single" w:sz="4" w:space="0" w:color="auto"/>
              <w:right w:val="single" w:sz="4" w:space="0" w:color="auto"/>
            </w:tcBorders>
            <w:shd w:val="clear" w:color="auto" w:fill="auto"/>
            <w:vAlign w:val="center"/>
          </w:tcPr>
          <w:p w:rsidR="00954ECE" w:rsidRPr="00A153D4" w:rsidRDefault="00954ECE" w:rsidP="00DB4BF5">
            <w:pPr>
              <w:rPr>
                <w:rFonts w:ascii="Times New Roman" w:hAnsi="Times New Roman"/>
                <w:color w:val="000000"/>
                <w:sz w:val="20"/>
                <w:szCs w:val="20"/>
              </w:rPr>
            </w:pPr>
            <w:r w:rsidRPr="00A153D4">
              <w:rPr>
                <w:rFonts w:ascii="Times New Roman" w:hAnsi="Times New Roman"/>
                <w:color w:val="000000"/>
                <w:sz w:val="20"/>
                <w:szCs w:val="20"/>
              </w:rPr>
              <w:t xml:space="preserve">Перчатки смотровые, латекс, р-р </w:t>
            </w:r>
            <w:r w:rsidRPr="00A153D4">
              <w:rPr>
                <w:rFonts w:ascii="Times New Roman" w:hAnsi="Times New Roman"/>
                <w:color w:val="000000"/>
                <w:sz w:val="20"/>
                <w:szCs w:val="20"/>
                <w:lang w:val="en-US"/>
              </w:rPr>
              <w:t>L</w:t>
            </w:r>
            <w:r w:rsidRPr="00A153D4">
              <w:rPr>
                <w:rFonts w:ascii="Times New Roman" w:hAnsi="Times New Roman"/>
                <w:color w:val="000000"/>
                <w:sz w:val="20"/>
                <w:szCs w:val="20"/>
              </w:rPr>
              <w:t xml:space="preserve"> </w:t>
            </w:r>
          </w:p>
        </w:tc>
        <w:tc>
          <w:tcPr>
            <w:tcW w:w="2835" w:type="dxa"/>
            <w:gridSpan w:val="2"/>
            <w:tcBorders>
              <w:top w:val="nil"/>
              <w:left w:val="single" w:sz="4" w:space="0" w:color="auto"/>
              <w:bottom w:val="single" w:sz="4" w:space="0" w:color="auto"/>
              <w:right w:val="single" w:sz="4" w:space="0" w:color="auto"/>
            </w:tcBorders>
          </w:tcPr>
          <w:p w:rsidR="00954ECE" w:rsidRPr="00A153D4" w:rsidRDefault="00954ECE" w:rsidP="00164C8F">
            <w:pPr>
              <w:spacing w:line="240" w:lineRule="atLeast"/>
              <w:rPr>
                <w:rFonts w:ascii="Times New Roman" w:hAnsi="Times New Roman" w:cs="Times New Roman"/>
                <w:sz w:val="20"/>
                <w:szCs w:val="20"/>
              </w:rPr>
            </w:pPr>
          </w:p>
        </w:tc>
        <w:tc>
          <w:tcPr>
            <w:tcW w:w="567" w:type="dxa"/>
            <w:tcBorders>
              <w:top w:val="nil"/>
              <w:left w:val="single" w:sz="4" w:space="0" w:color="auto"/>
              <w:bottom w:val="single" w:sz="4" w:space="0" w:color="auto"/>
              <w:right w:val="single" w:sz="4" w:space="0" w:color="auto"/>
            </w:tcBorders>
            <w:shd w:val="clear" w:color="auto" w:fill="auto"/>
            <w:vAlign w:val="center"/>
          </w:tcPr>
          <w:p w:rsidR="00954ECE" w:rsidRPr="00A153D4" w:rsidRDefault="00954ECE" w:rsidP="00CE07EF">
            <w:pPr>
              <w:spacing w:line="240" w:lineRule="auto"/>
              <w:jc w:val="center"/>
              <w:rPr>
                <w:rFonts w:ascii="Times New Roman" w:hAnsi="Times New Roman" w:cs="Times New Roman"/>
                <w:color w:val="000000"/>
                <w:sz w:val="20"/>
                <w:szCs w:val="20"/>
              </w:rPr>
            </w:pPr>
            <w:r w:rsidRPr="00A153D4">
              <w:rPr>
                <w:rFonts w:ascii="Times New Roman" w:hAnsi="Times New Roman" w:cs="Times New Roman"/>
                <w:color w:val="000000"/>
                <w:sz w:val="20"/>
                <w:szCs w:val="20"/>
              </w:rPr>
              <w:t>пар</w:t>
            </w:r>
          </w:p>
        </w:tc>
        <w:tc>
          <w:tcPr>
            <w:tcW w:w="851"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spacing w:line="240" w:lineRule="auto"/>
              <w:jc w:val="center"/>
              <w:rPr>
                <w:rFonts w:ascii="Times New Roman" w:hAnsi="Times New Roman" w:cs="Times New Roman"/>
                <w:color w:val="000000"/>
                <w:sz w:val="20"/>
                <w:szCs w:val="20"/>
              </w:rPr>
            </w:pPr>
            <w:r w:rsidRPr="00A153D4">
              <w:rPr>
                <w:rFonts w:ascii="Times New Roman" w:hAnsi="Times New Roman" w:cs="Times New Roman"/>
                <w:color w:val="000000"/>
                <w:sz w:val="20"/>
                <w:szCs w:val="20"/>
              </w:rPr>
              <w:t>2 000</w:t>
            </w:r>
          </w:p>
        </w:tc>
        <w:tc>
          <w:tcPr>
            <w:tcW w:w="850"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jc w:val="center"/>
              <w:rPr>
                <w:rFonts w:ascii="Times New Roman" w:hAnsi="Times New Roman" w:cs="Times New Roman"/>
                <w:sz w:val="20"/>
                <w:szCs w:val="20"/>
              </w:rPr>
            </w:pPr>
          </w:p>
        </w:tc>
        <w:tc>
          <w:tcPr>
            <w:tcW w:w="993"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jc w:val="center"/>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auto"/>
            <w:noWrap/>
            <w:vAlign w:val="center"/>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p>
        </w:tc>
        <w:tc>
          <w:tcPr>
            <w:tcW w:w="1559" w:type="dxa"/>
            <w:tcBorders>
              <w:top w:val="nil"/>
              <w:left w:val="nil"/>
              <w:bottom w:val="single" w:sz="4" w:space="0" w:color="auto"/>
              <w:right w:val="single" w:sz="4" w:space="0" w:color="auto"/>
            </w:tcBorders>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p>
        </w:tc>
      </w:tr>
      <w:tr w:rsidR="00954ECE" w:rsidRPr="0065196B" w:rsidTr="005A05C3">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r w:rsidRPr="00A153D4">
              <w:rPr>
                <w:rFonts w:ascii="Times New Roman" w:eastAsia="Times New Roman" w:hAnsi="Times New Roman" w:cs="Times New Roman"/>
                <w:color w:val="000000"/>
                <w:sz w:val="20"/>
                <w:szCs w:val="20"/>
                <w:lang w:eastAsia="ru-RU"/>
              </w:rPr>
              <w:t>4</w:t>
            </w:r>
          </w:p>
        </w:tc>
        <w:tc>
          <w:tcPr>
            <w:tcW w:w="1418" w:type="dxa"/>
            <w:gridSpan w:val="4"/>
            <w:tcBorders>
              <w:top w:val="nil"/>
              <w:left w:val="single" w:sz="4" w:space="0" w:color="auto"/>
              <w:bottom w:val="single" w:sz="4" w:space="0" w:color="auto"/>
              <w:right w:val="single" w:sz="4" w:space="0" w:color="auto"/>
            </w:tcBorders>
            <w:shd w:val="clear" w:color="auto" w:fill="auto"/>
            <w:vAlign w:val="center"/>
          </w:tcPr>
          <w:p w:rsidR="00954ECE" w:rsidRPr="00A153D4" w:rsidRDefault="00954ECE" w:rsidP="00566890">
            <w:pPr>
              <w:rPr>
                <w:rFonts w:ascii="Times New Roman" w:hAnsi="Times New Roman"/>
                <w:color w:val="000000"/>
                <w:sz w:val="20"/>
                <w:szCs w:val="20"/>
              </w:rPr>
            </w:pPr>
            <w:r w:rsidRPr="00A153D4">
              <w:rPr>
                <w:rFonts w:ascii="Times New Roman" w:hAnsi="Times New Roman"/>
                <w:color w:val="000000"/>
                <w:sz w:val="20"/>
                <w:szCs w:val="20"/>
              </w:rPr>
              <w:t>Перчатки хирургические, латекс, р-р 7</w:t>
            </w:r>
          </w:p>
        </w:tc>
        <w:tc>
          <w:tcPr>
            <w:tcW w:w="2835" w:type="dxa"/>
            <w:gridSpan w:val="2"/>
            <w:tcBorders>
              <w:top w:val="nil"/>
              <w:left w:val="single" w:sz="4" w:space="0" w:color="auto"/>
              <w:bottom w:val="single" w:sz="4" w:space="0" w:color="auto"/>
              <w:right w:val="single" w:sz="4" w:space="0" w:color="auto"/>
            </w:tcBorders>
          </w:tcPr>
          <w:p w:rsidR="00954ECE" w:rsidRPr="00A153D4" w:rsidRDefault="00954ECE" w:rsidP="00164C8F">
            <w:pPr>
              <w:spacing w:line="240" w:lineRule="atLeast"/>
              <w:rPr>
                <w:rFonts w:ascii="Times New Roman" w:hAnsi="Times New Roman" w:cs="Times New Roman"/>
                <w:sz w:val="20"/>
                <w:szCs w:val="20"/>
              </w:rPr>
            </w:pPr>
          </w:p>
        </w:tc>
        <w:tc>
          <w:tcPr>
            <w:tcW w:w="567" w:type="dxa"/>
            <w:tcBorders>
              <w:top w:val="nil"/>
              <w:left w:val="single" w:sz="4" w:space="0" w:color="auto"/>
              <w:bottom w:val="single" w:sz="4" w:space="0" w:color="auto"/>
              <w:right w:val="single" w:sz="4" w:space="0" w:color="auto"/>
            </w:tcBorders>
            <w:shd w:val="clear" w:color="auto" w:fill="auto"/>
            <w:vAlign w:val="center"/>
          </w:tcPr>
          <w:p w:rsidR="00954ECE" w:rsidRPr="00A153D4" w:rsidRDefault="00954ECE" w:rsidP="00CE07EF">
            <w:pPr>
              <w:spacing w:line="240" w:lineRule="auto"/>
              <w:jc w:val="center"/>
              <w:rPr>
                <w:rFonts w:ascii="Times New Roman" w:hAnsi="Times New Roman" w:cs="Times New Roman"/>
                <w:color w:val="000000"/>
                <w:sz w:val="20"/>
                <w:szCs w:val="20"/>
              </w:rPr>
            </w:pPr>
            <w:r w:rsidRPr="00A153D4">
              <w:rPr>
                <w:rFonts w:ascii="Times New Roman" w:hAnsi="Times New Roman" w:cs="Times New Roman"/>
                <w:color w:val="000000"/>
                <w:sz w:val="20"/>
                <w:szCs w:val="20"/>
              </w:rPr>
              <w:t>пар</w:t>
            </w:r>
          </w:p>
        </w:tc>
        <w:tc>
          <w:tcPr>
            <w:tcW w:w="851"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spacing w:line="240" w:lineRule="auto"/>
              <w:jc w:val="center"/>
              <w:rPr>
                <w:rFonts w:ascii="Times New Roman" w:hAnsi="Times New Roman" w:cs="Times New Roman"/>
                <w:color w:val="000000"/>
                <w:sz w:val="20"/>
                <w:szCs w:val="20"/>
              </w:rPr>
            </w:pPr>
            <w:r w:rsidRPr="00A153D4">
              <w:rPr>
                <w:rFonts w:ascii="Times New Roman" w:hAnsi="Times New Roman" w:cs="Times New Roman"/>
                <w:color w:val="000000"/>
                <w:sz w:val="20"/>
                <w:szCs w:val="20"/>
              </w:rPr>
              <w:t>200</w:t>
            </w:r>
          </w:p>
        </w:tc>
        <w:tc>
          <w:tcPr>
            <w:tcW w:w="850"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jc w:val="center"/>
              <w:rPr>
                <w:rFonts w:ascii="Times New Roman" w:hAnsi="Times New Roman" w:cs="Times New Roman"/>
                <w:sz w:val="20"/>
                <w:szCs w:val="20"/>
              </w:rPr>
            </w:pPr>
          </w:p>
        </w:tc>
        <w:tc>
          <w:tcPr>
            <w:tcW w:w="993"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jc w:val="center"/>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auto"/>
            <w:noWrap/>
            <w:vAlign w:val="center"/>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p>
        </w:tc>
        <w:tc>
          <w:tcPr>
            <w:tcW w:w="1559" w:type="dxa"/>
            <w:tcBorders>
              <w:top w:val="nil"/>
              <w:left w:val="nil"/>
              <w:bottom w:val="single" w:sz="4" w:space="0" w:color="auto"/>
              <w:right w:val="single" w:sz="4" w:space="0" w:color="auto"/>
            </w:tcBorders>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p>
        </w:tc>
      </w:tr>
      <w:tr w:rsidR="00954ECE" w:rsidRPr="0065196B" w:rsidTr="005A05C3">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r w:rsidRPr="00A153D4">
              <w:rPr>
                <w:rFonts w:ascii="Times New Roman" w:eastAsia="Times New Roman" w:hAnsi="Times New Roman" w:cs="Times New Roman"/>
                <w:color w:val="000000"/>
                <w:sz w:val="20"/>
                <w:szCs w:val="20"/>
                <w:lang w:eastAsia="ru-RU"/>
              </w:rPr>
              <w:t>5</w:t>
            </w:r>
          </w:p>
        </w:tc>
        <w:tc>
          <w:tcPr>
            <w:tcW w:w="1418" w:type="dxa"/>
            <w:gridSpan w:val="4"/>
            <w:tcBorders>
              <w:top w:val="nil"/>
              <w:left w:val="single" w:sz="4" w:space="0" w:color="auto"/>
              <w:bottom w:val="single" w:sz="4" w:space="0" w:color="auto"/>
              <w:right w:val="single" w:sz="4" w:space="0" w:color="auto"/>
            </w:tcBorders>
            <w:shd w:val="clear" w:color="auto" w:fill="auto"/>
            <w:vAlign w:val="center"/>
          </w:tcPr>
          <w:p w:rsidR="00954ECE" w:rsidRPr="00A153D4" w:rsidRDefault="00954ECE" w:rsidP="00DF529C">
            <w:pPr>
              <w:rPr>
                <w:rFonts w:ascii="Times New Roman" w:hAnsi="Times New Roman"/>
                <w:color w:val="000000"/>
                <w:sz w:val="20"/>
                <w:szCs w:val="20"/>
              </w:rPr>
            </w:pPr>
            <w:r w:rsidRPr="00A153D4">
              <w:rPr>
                <w:rFonts w:ascii="Times New Roman" w:hAnsi="Times New Roman"/>
                <w:color w:val="000000"/>
                <w:sz w:val="20"/>
                <w:szCs w:val="20"/>
              </w:rPr>
              <w:t>П</w:t>
            </w:r>
            <w:r w:rsidR="00566890">
              <w:rPr>
                <w:rFonts w:ascii="Times New Roman" w:hAnsi="Times New Roman"/>
                <w:color w:val="000000"/>
                <w:sz w:val="20"/>
                <w:szCs w:val="20"/>
              </w:rPr>
              <w:t>ерчатки хирургические</w:t>
            </w:r>
            <w:r w:rsidRPr="00A153D4">
              <w:rPr>
                <w:rFonts w:ascii="Times New Roman" w:hAnsi="Times New Roman"/>
                <w:color w:val="000000"/>
                <w:sz w:val="20"/>
                <w:szCs w:val="20"/>
              </w:rPr>
              <w:t>, латекс, р-р 8</w:t>
            </w:r>
          </w:p>
        </w:tc>
        <w:tc>
          <w:tcPr>
            <w:tcW w:w="2835" w:type="dxa"/>
            <w:gridSpan w:val="2"/>
            <w:tcBorders>
              <w:top w:val="nil"/>
              <w:left w:val="single" w:sz="4" w:space="0" w:color="auto"/>
              <w:bottom w:val="single" w:sz="4" w:space="0" w:color="auto"/>
              <w:right w:val="single" w:sz="4" w:space="0" w:color="auto"/>
            </w:tcBorders>
          </w:tcPr>
          <w:p w:rsidR="00954ECE" w:rsidRPr="00A153D4" w:rsidRDefault="00954ECE" w:rsidP="00164C8F">
            <w:pPr>
              <w:spacing w:line="240" w:lineRule="atLeast"/>
              <w:rPr>
                <w:rFonts w:ascii="Times New Roman" w:hAnsi="Times New Roman" w:cs="Times New Roman"/>
                <w:sz w:val="20"/>
                <w:szCs w:val="20"/>
              </w:rPr>
            </w:pPr>
          </w:p>
        </w:tc>
        <w:tc>
          <w:tcPr>
            <w:tcW w:w="567" w:type="dxa"/>
            <w:tcBorders>
              <w:top w:val="nil"/>
              <w:left w:val="single" w:sz="4" w:space="0" w:color="auto"/>
              <w:bottom w:val="single" w:sz="4" w:space="0" w:color="auto"/>
              <w:right w:val="single" w:sz="4" w:space="0" w:color="auto"/>
            </w:tcBorders>
            <w:shd w:val="clear" w:color="auto" w:fill="auto"/>
            <w:vAlign w:val="center"/>
          </w:tcPr>
          <w:p w:rsidR="00954ECE" w:rsidRPr="00A153D4" w:rsidRDefault="00954ECE" w:rsidP="00CE07EF">
            <w:pPr>
              <w:spacing w:line="240" w:lineRule="auto"/>
              <w:jc w:val="center"/>
              <w:rPr>
                <w:rFonts w:ascii="Times New Roman" w:hAnsi="Times New Roman" w:cs="Times New Roman"/>
                <w:color w:val="000000"/>
                <w:sz w:val="20"/>
                <w:szCs w:val="20"/>
              </w:rPr>
            </w:pPr>
            <w:r w:rsidRPr="00A153D4">
              <w:rPr>
                <w:rFonts w:ascii="Times New Roman" w:hAnsi="Times New Roman" w:cs="Times New Roman"/>
                <w:color w:val="000000"/>
                <w:sz w:val="20"/>
                <w:szCs w:val="20"/>
              </w:rPr>
              <w:t>пар</w:t>
            </w:r>
          </w:p>
        </w:tc>
        <w:tc>
          <w:tcPr>
            <w:tcW w:w="851"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spacing w:line="240" w:lineRule="auto"/>
              <w:jc w:val="center"/>
              <w:rPr>
                <w:rFonts w:ascii="Times New Roman" w:hAnsi="Times New Roman" w:cs="Times New Roman"/>
                <w:color w:val="000000"/>
                <w:sz w:val="20"/>
                <w:szCs w:val="20"/>
              </w:rPr>
            </w:pPr>
            <w:r w:rsidRPr="00A153D4">
              <w:rPr>
                <w:rFonts w:ascii="Times New Roman" w:hAnsi="Times New Roman" w:cs="Times New Roman"/>
                <w:color w:val="000000"/>
                <w:sz w:val="20"/>
                <w:szCs w:val="20"/>
              </w:rPr>
              <w:t>200</w:t>
            </w:r>
          </w:p>
        </w:tc>
        <w:tc>
          <w:tcPr>
            <w:tcW w:w="850"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jc w:val="center"/>
              <w:rPr>
                <w:rFonts w:ascii="Times New Roman" w:hAnsi="Times New Roman" w:cs="Times New Roman"/>
                <w:sz w:val="20"/>
                <w:szCs w:val="20"/>
              </w:rPr>
            </w:pPr>
          </w:p>
        </w:tc>
        <w:tc>
          <w:tcPr>
            <w:tcW w:w="993"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jc w:val="center"/>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auto"/>
            <w:noWrap/>
            <w:vAlign w:val="center"/>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p>
        </w:tc>
        <w:tc>
          <w:tcPr>
            <w:tcW w:w="1559" w:type="dxa"/>
            <w:tcBorders>
              <w:top w:val="nil"/>
              <w:left w:val="nil"/>
              <w:bottom w:val="single" w:sz="4" w:space="0" w:color="auto"/>
              <w:right w:val="single" w:sz="4" w:space="0" w:color="auto"/>
            </w:tcBorders>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p>
        </w:tc>
      </w:tr>
      <w:tr w:rsidR="00954ECE" w:rsidRPr="0065196B" w:rsidTr="005A05C3">
        <w:trPr>
          <w:trHeight w:val="20"/>
        </w:trPr>
        <w:tc>
          <w:tcPr>
            <w:tcW w:w="567" w:type="dxa"/>
            <w:tcBorders>
              <w:top w:val="nil"/>
              <w:left w:val="single" w:sz="4" w:space="0" w:color="auto"/>
              <w:bottom w:val="single" w:sz="4" w:space="0" w:color="auto"/>
              <w:right w:val="single" w:sz="4" w:space="0" w:color="auto"/>
            </w:tcBorders>
            <w:shd w:val="clear" w:color="auto" w:fill="auto"/>
            <w:vAlign w:val="center"/>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r w:rsidRPr="00A153D4">
              <w:rPr>
                <w:rFonts w:ascii="Times New Roman" w:eastAsia="Times New Roman" w:hAnsi="Times New Roman" w:cs="Times New Roman"/>
                <w:color w:val="000000"/>
                <w:sz w:val="20"/>
                <w:szCs w:val="20"/>
                <w:lang w:eastAsia="ru-RU"/>
              </w:rPr>
              <w:t>6</w:t>
            </w:r>
          </w:p>
        </w:tc>
        <w:tc>
          <w:tcPr>
            <w:tcW w:w="1418" w:type="dxa"/>
            <w:gridSpan w:val="4"/>
            <w:tcBorders>
              <w:top w:val="nil"/>
              <w:left w:val="single" w:sz="4" w:space="0" w:color="auto"/>
              <w:bottom w:val="single" w:sz="4" w:space="0" w:color="auto"/>
              <w:right w:val="single" w:sz="4" w:space="0" w:color="auto"/>
            </w:tcBorders>
            <w:shd w:val="clear" w:color="auto" w:fill="auto"/>
            <w:vAlign w:val="center"/>
          </w:tcPr>
          <w:p w:rsidR="00954ECE" w:rsidRPr="00A153D4" w:rsidRDefault="00566890" w:rsidP="00CE07EF">
            <w:pPr>
              <w:rPr>
                <w:rFonts w:ascii="Times New Roman" w:hAnsi="Times New Roman"/>
                <w:color w:val="000000"/>
                <w:sz w:val="20"/>
                <w:szCs w:val="20"/>
              </w:rPr>
            </w:pPr>
            <w:r>
              <w:rPr>
                <w:rFonts w:ascii="Times New Roman" w:hAnsi="Times New Roman"/>
                <w:color w:val="000000"/>
                <w:sz w:val="20"/>
                <w:szCs w:val="20"/>
              </w:rPr>
              <w:t>Перчатки смотровые</w:t>
            </w:r>
            <w:r w:rsidR="00954ECE" w:rsidRPr="00A153D4">
              <w:rPr>
                <w:rFonts w:ascii="Times New Roman" w:hAnsi="Times New Roman"/>
                <w:color w:val="000000"/>
                <w:sz w:val="20"/>
                <w:szCs w:val="20"/>
              </w:rPr>
              <w:t>, латекс, р-р М</w:t>
            </w:r>
          </w:p>
        </w:tc>
        <w:tc>
          <w:tcPr>
            <w:tcW w:w="2835" w:type="dxa"/>
            <w:gridSpan w:val="2"/>
            <w:tcBorders>
              <w:top w:val="nil"/>
              <w:left w:val="single" w:sz="4" w:space="0" w:color="auto"/>
              <w:bottom w:val="single" w:sz="4" w:space="0" w:color="auto"/>
              <w:right w:val="single" w:sz="4" w:space="0" w:color="auto"/>
            </w:tcBorders>
          </w:tcPr>
          <w:p w:rsidR="00954ECE" w:rsidRPr="00A153D4" w:rsidRDefault="00954ECE" w:rsidP="00164C8F">
            <w:pPr>
              <w:spacing w:line="240" w:lineRule="atLeast"/>
              <w:rPr>
                <w:rFonts w:ascii="Times New Roman" w:hAnsi="Times New Roman" w:cs="Times New Roman"/>
                <w:sz w:val="20"/>
                <w:szCs w:val="20"/>
              </w:rPr>
            </w:pPr>
          </w:p>
        </w:tc>
        <w:tc>
          <w:tcPr>
            <w:tcW w:w="567" w:type="dxa"/>
            <w:tcBorders>
              <w:top w:val="nil"/>
              <w:left w:val="single" w:sz="4" w:space="0" w:color="auto"/>
              <w:bottom w:val="single" w:sz="4" w:space="0" w:color="auto"/>
              <w:right w:val="single" w:sz="4" w:space="0" w:color="auto"/>
            </w:tcBorders>
            <w:shd w:val="clear" w:color="auto" w:fill="auto"/>
            <w:vAlign w:val="center"/>
          </w:tcPr>
          <w:p w:rsidR="00954ECE" w:rsidRPr="00A153D4" w:rsidRDefault="00954ECE" w:rsidP="00CE07EF">
            <w:pPr>
              <w:spacing w:line="240" w:lineRule="auto"/>
              <w:jc w:val="center"/>
              <w:rPr>
                <w:rFonts w:ascii="Times New Roman" w:hAnsi="Times New Roman" w:cs="Times New Roman"/>
                <w:color w:val="000000"/>
                <w:sz w:val="20"/>
                <w:szCs w:val="20"/>
              </w:rPr>
            </w:pPr>
            <w:r w:rsidRPr="00A153D4">
              <w:rPr>
                <w:rFonts w:ascii="Times New Roman" w:hAnsi="Times New Roman" w:cs="Times New Roman"/>
                <w:color w:val="000000"/>
                <w:sz w:val="20"/>
                <w:szCs w:val="20"/>
              </w:rPr>
              <w:t>пар</w:t>
            </w:r>
          </w:p>
        </w:tc>
        <w:tc>
          <w:tcPr>
            <w:tcW w:w="851"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spacing w:line="240" w:lineRule="auto"/>
              <w:jc w:val="center"/>
              <w:rPr>
                <w:rFonts w:ascii="Times New Roman" w:hAnsi="Times New Roman" w:cs="Times New Roman"/>
                <w:color w:val="000000"/>
                <w:sz w:val="20"/>
                <w:szCs w:val="20"/>
              </w:rPr>
            </w:pPr>
            <w:r w:rsidRPr="00A153D4">
              <w:rPr>
                <w:rFonts w:ascii="Times New Roman" w:hAnsi="Times New Roman" w:cs="Times New Roman"/>
                <w:color w:val="000000"/>
                <w:sz w:val="20"/>
                <w:szCs w:val="20"/>
              </w:rPr>
              <w:t>500</w:t>
            </w:r>
          </w:p>
        </w:tc>
        <w:tc>
          <w:tcPr>
            <w:tcW w:w="850"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jc w:val="center"/>
              <w:rPr>
                <w:rFonts w:ascii="Times New Roman" w:hAnsi="Times New Roman" w:cs="Times New Roman"/>
                <w:sz w:val="20"/>
                <w:szCs w:val="20"/>
              </w:rPr>
            </w:pPr>
          </w:p>
        </w:tc>
        <w:tc>
          <w:tcPr>
            <w:tcW w:w="993"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jc w:val="center"/>
              <w:rPr>
                <w:rFonts w:ascii="Times New Roman" w:hAnsi="Times New Roman" w:cs="Times New Roman"/>
                <w:sz w:val="20"/>
                <w:szCs w:val="20"/>
              </w:rPr>
            </w:pPr>
          </w:p>
        </w:tc>
        <w:tc>
          <w:tcPr>
            <w:tcW w:w="708" w:type="dxa"/>
            <w:tcBorders>
              <w:top w:val="nil"/>
              <w:left w:val="nil"/>
              <w:bottom w:val="single" w:sz="4" w:space="0" w:color="auto"/>
              <w:right w:val="single" w:sz="4" w:space="0" w:color="auto"/>
            </w:tcBorders>
            <w:shd w:val="clear" w:color="auto" w:fill="auto"/>
            <w:noWrap/>
            <w:vAlign w:val="center"/>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p>
        </w:tc>
        <w:tc>
          <w:tcPr>
            <w:tcW w:w="851" w:type="dxa"/>
            <w:tcBorders>
              <w:top w:val="nil"/>
              <w:left w:val="nil"/>
              <w:bottom w:val="single" w:sz="4" w:space="0" w:color="auto"/>
              <w:right w:val="single" w:sz="4" w:space="0" w:color="auto"/>
            </w:tcBorders>
            <w:shd w:val="clear" w:color="auto" w:fill="auto"/>
            <w:vAlign w:val="center"/>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p>
        </w:tc>
        <w:tc>
          <w:tcPr>
            <w:tcW w:w="1559" w:type="dxa"/>
            <w:tcBorders>
              <w:top w:val="nil"/>
              <w:left w:val="nil"/>
              <w:bottom w:val="single" w:sz="4" w:space="0" w:color="auto"/>
              <w:right w:val="single" w:sz="4" w:space="0" w:color="auto"/>
            </w:tcBorders>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p>
        </w:tc>
      </w:tr>
      <w:tr w:rsidR="00954ECE" w:rsidRPr="0065196B" w:rsidTr="005A05C3">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r w:rsidRPr="00A153D4">
              <w:rPr>
                <w:rFonts w:ascii="Times New Roman" w:eastAsia="Times New Roman" w:hAnsi="Times New Roman" w:cs="Times New Roman"/>
                <w:color w:val="000000"/>
                <w:sz w:val="20"/>
                <w:szCs w:val="20"/>
                <w:lang w:eastAsia="ru-RU"/>
              </w:rPr>
              <w:t>7</w:t>
            </w:r>
          </w:p>
        </w:tc>
        <w:tc>
          <w:tcPr>
            <w:tcW w:w="1418" w:type="dxa"/>
            <w:gridSpan w:val="4"/>
            <w:tcBorders>
              <w:top w:val="single" w:sz="4" w:space="0" w:color="auto"/>
              <w:left w:val="single" w:sz="4" w:space="0" w:color="auto"/>
              <w:bottom w:val="single" w:sz="4" w:space="0" w:color="auto"/>
              <w:right w:val="single" w:sz="4" w:space="0" w:color="auto"/>
            </w:tcBorders>
            <w:shd w:val="clear" w:color="auto" w:fill="auto"/>
            <w:vAlign w:val="center"/>
          </w:tcPr>
          <w:p w:rsidR="00954ECE" w:rsidRPr="00A153D4" w:rsidRDefault="00954ECE" w:rsidP="00DB4BF5">
            <w:pPr>
              <w:rPr>
                <w:rFonts w:ascii="Times New Roman" w:hAnsi="Times New Roman"/>
                <w:color w:val="000000"/>
                <w:sz w:val="20"/>
                <w:szCs w:val="20"/>
              </w:rPr>
            </w:pPr>
            <w:r w:rsidRPr="00A153D4">
              <w:rPr>
                <w:rFonts w:ascii="Times New Roman" w:hAnsi="Times New Roman"/>
                <w:color w:val="000000"/>
                <w:sz w:val="20"/>
                <w:szCs w:val="20"/>
              </w:rPr>
              <w:t xml:space="preserve">Перчатки смотровые, нитрил, р-р </w:t>
            </w:r>
            <w:r w:rsidRPr="00A153D4">
              <w:rPr>
                <w:rFonts w:ascii="Times New Roman" w:hAnsi="Times New Roman"/>
                <w:color w:val="000000"/>
                <w:sz w:val="20"/>
                <w:szCs w:val="20"/>
                <w:lang w:val="en-US"/>
              </w:rPr>
              <w:t>M</w:t>
            </w:r>
            <w:r w:rsidRPr="00A153D4">
              <w:rPr>
                <w:rFonts w:ascii="Times New Roman" w:hAnsi="Times New Roman"/>
                <w:color w:val="000000"/>
                <w:sz w:val="20"/>
                <w:szCs w:val="20"/>
              </w:rPr>
              <w:t xml:space="preserve"> </w:t>
            </w:r>
            <w:bookmarkStart w:id="0" w:name="_GoBack"/>
            <w:bookmarkEnd w:id="0"/>
          </w:p>
        </w:tc>
        <w:tc>
          <w:tcPr>
            <w:tcW w:w="2835" w:type="dxa"/>
            <w:gridSpan w:val="2"/>
            <w:tcBorders>
              <w:top w:val="single" w:sz="4" w:space="0" w:color="auto"/>
              <w:left w:val="single" w:sz="4" w:space="0" w:color="auto"/>
              <w:bottom w:val="single" w:sz="4" w:space="0" w:color="auto"/>
              <w:right w:val="single" w:sz="4" w:space="0" w:color="auto"/>
            </w:tcBorders>
          </w:tcPr>
          <w:p w:rsidR="00954ECE" w:rsidRPr="00A153D4" w:rsidRDefault="00954ECE" w:rsidP="00164C8F">
            <w:pPr>
              <w:spacing w:line="240" w:lineRule="atLeast"/>
              <w:rPr>
                <w:rFonts w:ascii="Times New Roman" w:hAnsi="Times New Roman" w:cs="Times New Roman"/>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954ECE" w:rsidRPr="00A153D4" w:rsidRDefault="00954ECE" w:rsidP="00CE07EF">
            <w:pPr>
              <w:spacing w:line="240" w:lineRule="auto"/>
              <w:jc w:val="center"/>
              <w:rPr>
                <w:rFonts w:ascii="Times New Roman" w:hAnsi="Times New Roman" w:cs="Times New Roman"/>
                <w:color w:val="000000"/>
                <w:sz w:val="20"/>
                <w:szCs w:val="20"/>
              </w:rPr>
            </w:pPr>
            <w:r w:rsidRPr="00A153D4">
              <w:rPr>
                <w:rFonts w:ascii="Times New Roman" w:hAnsi="Times New Roman" w:cs="Times New Roman"/>
                <w:color w:val="000000"/>
                <w:sz w:val="20"/>
                <w:szCs w:val="20"/>
              </w:rPr>
              <w:t>пар</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54ECE" w:rsidRPr="00A153D4" w:rsidRDefault="00954ECE" w:rsidP="0032735B">
            <w:pPr>
              <w:spacing w:line="240" w:lineRule="auto"/>
              <w:jc w:val="center"/>
              <w:rPr>
                <w:rFonts w:ascii="Times New Roman" w:hAnsi="Times New Roman" w:cs="Times New Roman"/>
                <w:color w:val="000000"/>
                <w:sz w:val="20"/>
                <w:szCs w:val="20"/>
              </w:rPr>
            </w:pPr>
            <w:r w:rsidRPr="00A153D4">
              <w:rPr>
                <w:rFonts w:ascii="Times New Roman" w:hAnsi="Times New Roman" w:cs="Times New Roman"/>
                <w:color w:val="000000"/>
                <w:sz w:val="20"/>
                <w:szCs w:val="20"/>
              </w:rPr>
              <w:t>200</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954ECE" w:rsidRPr="00A153D4" w:rsidRDefault="00954ECE" w:rsidP="0032735B">
            <w:pPr>
              <w:jc w:val="center"/>
              <w:rPr>
                <w:rFonts w:ascii="Times New Roman" w:hAnsi="Times New Roman" w:cs="Times New Roman"/>
                <w:sz w:val="20"/>
                <w:szCs w:val="20"/>
              </w:rPr>
            </w:pP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954ECE" w:rsidRPr="00A153D4" w:rsidRDefault="00954ECE" w:rsidP="0032735B">
            <w:pPr>
              <w:jc w:val="center"/>
              <w:rPr>
                <w:rFonts w:ascii="Times New Roman" w:hAnsi="Times New Roman" w:cs="Times New Roman"/>
                <w:sz w:val="20"/>
                <w:szCs w:val="20"/>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p>
        </w:tc>
        <w:tc>
          <w:tcPr>
            <w:tcW w:w="1559" w:type="dxa"/>
            <w:tcBorders>
              <w:top w:val="single" w:sz="4" w:space="0" w:color="auto"/>
              <w:left w:val="single" w:sz="4" w:space="0" w:color="auto"/>
              <w:bottom w:val="single" w:sz="4" w:space="0" w:color="auto"/>
              <w:right w:val="single" w:sz="4" w:space="0" w:color="auto"/>
            </w:tcBorders>
          </w:tcPr>
          <w:p w:rsidR="00954ECE" w:rsidRPr="00A153D4" w:rsidRDefault="00954ECE" w:rsidP="0032735B">
            <w:pPr>
              <w:spacing w:after="0" w:line="240" w:lineRule="auto"/>
              <w:jc w:val="center"/>
              <w:rPr>
                <w:rFonts w:ascii="Times New Roman" w:eastAsia="Times New Roman" w:hAnsi="Times New Roman" w:cs="Times New Roman"/>
                <w:color w:val="000000"/>
                <w:sz w:val="20"/>
                <w:szCs w:val="20"/>
                <w:lang w:eastAsia="ru-RU"/>
              </w:rPr>
            </w:pPr>
          </w:p>
        </w:tc>
      </w:tr>
      <w:tr w:rsidR="00954ECE" w:rsidRPr="0065196B" w:rsidTr="0090394F">
        <w:trPr>
          <w:trHeight w:val="20"/>
        </w:trPr>
        <w:tc>
          <w:tcPr>
            <w:tcW w:w="850" w:type="dxa"/>
            <w:gridSpan w:val="2"/>
            <w:tcBorders>
              <w:top w:val="single" w:sz="4" w:space="0" w:color="auto"/>
              <w:left w:val="single" w:sz="4" w:space="0" w:color="auto"/>
              <w:bottom w:val="single" w:sz="4" w:space="0" w:color="auto"/>
              <w:right w:val="single" w:sz="4" w:space="0" w:color="auto"/>
            </w:tcBorders>
          </w:tcPr>
          <w:p w:rsidR="00954ECE" w:rsidRPr="0065196B" w:rsidRDefault="00954ECE" w:rsidP="00960928">
            <w:pPr>
              <w:spacing w:after="0" w:line="240" w:lineRule="auto"/>
              <w:jc w:val="center"/>
              <w:rPr>
                <w:rFonts w:ascii="Times New Roman" w:eastAsia="Times New Roman" w:hAnsi="Times New Roman" w:cs="Times New Roman"/>
                <w:b/>
                <w:color w:val="000000"/>
                <w:lang w:eastAsia="ru-RU"/>
              </w:rPr>
            </w:pPr>
          </w:p>
        </w:tc>
        <w:tc>
          <w:tcPr>
            <w:tcW w:w="10349" w:type="dxa"/>
            <w:gridSpan w:val="12"/>
            <w:tcBorders>
              <w:top w:val="single" w:sz="4" w:space="0" w:color="auto"/>
              <w:left w:val="single" w:sz="4" w:space="0" w:color="auto"/>
              <w:bottom w:val="single" w:sz="4" w:space="0" w:color="auto"/>
              <w:right w:val="single" w:sz="4" w:space="0" w:color="auto"/>
            </w:tcBorders>
            <w:shd w:val="clear" w:color="auto" w:fill="auto"/>
            <w:vAlign w:val="center"/>
          </w:tcPr>
          <w:p w:rsidR="00954ECE" w:rsidRPr="0065196B" w:rsidRDefault="00954ECE" w:rsidP="00960928">
            <w:pPr>
              <w:spacing w:after="0" w:line="240" w:lineRule="auto"/>
              <w:jc w:val="center"/>
              <w:rPr>
                <w:rFonts w:ascii="Times New Roman" w:eastAsia="Times New Roman" w:hAnsi="Times New Roman" w:cs="Times New Roman"/>
                <w:color w:val="000000"/>
                <w:lang w:eastAsia="ru-RU"/>
              </w:rPr>
            </w:pPr>
            <w:r w:rsidRPr="0065196B">
              <w:rPr>
                <w:rFonts w:ascii="Times New Roman" w:eastAsia="Times New Roman" w:hAnsi="Times New Roman" w:cs="Times New Roman"/>
                <w:b/>
                <w:color w:val="000000"/>
                <w:lang w:eastAsia="ru-RU"/>
              </w:rPr>
              <w:t>Итого:</w:t>
            </w:r>
          </w:p>
        </w:tc>
      </w:tr>
      <w:tr w:rsidR="00954ECE" w:rsidRPr="0065196B" w:rsidTr="0090394F">
        <w:trPr>
          <w:gridAfter w:val="8"/>
          <w:wAfter w:w="8460" w:type="dxa"/>
          <w:trHeight w:val="20"/>
        </w:trPr>
        <w:tc>
          <w:tcPr>
            <w:tcW w:w="897" w:type="dxa"/>
            <w:gridSpan w:val="3"/>
            <w:tcBorders>
              <w:top w:val="single" w:sz="4" w:space="0" w:color="auto"/>
            </w:tcBorders>
          </w:tcPr>
          <w:p w:rsidR="00954ECE" w:rsidRDefault="00954ECE" w:rsidP="0032735B">
            <w:pPr>
              <w:spacing w:after="0" w:line="240" w:lineRule="auto"/>
              <w:jc w:val="center"/>
            </w:pPr>
          </w:p>
        </w:tc>
        <w:tc>
          <w:tcPr>
            <w:tcW w:w="992" w:type="dxa"/>
            <w:tcBorders>
              <w:top w:val="single" w:sz="4" w:space="0" w:color="auto"/>
            </w:tcBorders>
          </w:tcPr>
          <w:p w:rsidR="00954ECE" w:rsidRDefault="00954ECE" w:rsidP="0032735B">
            <w:pPr>
              <w:spacing w:after="0" w:line="240" w:lineRule="auto"/>
              <w:jc w:val="center"/>
            </w:pPr>
          </w:p>
        </w:tc>
        <w:tc>
          <w:tcPr>
            <w:tcW w:w="850" w:type="dxa"/>
            <w:gridSpan w:val="2"/>
            <w:tcBorders>
              <w:top w:val="single" w:sz="4" w:space="0" w:color="auto"/>
            </w:tcBorders>
          </w:tcPr>
          <w:p w:rsidR="00954ECE" w:rsidRDefault="00954ECE" w:rsidP="0032735B">
            <w:pPr>
              <w:spacing w:after="0" w:line="240" w:lineRule="auto"/>
              <w:jc w:val="center"/>
            </w:pPr>
          </w:p>
        </w:tc>
      </w:tr>
    </w:tbl>
    <w:p w:rsidR="00E93109" w:rsidRPr="0065196B" w:rsidRDefault="00654941" w:rsidP="0065196B">
      <w:pPr>
        <w:spacing w:after="0" w:line="240" w:lineRule="auto"/>
        <w:jc w:val="both"/>
        <w:rPr>
          <w:rFonts w:ascii="Times New Roman" w:eastAsia="Times New Roman" w:hAnsi="Times New Roman" w:cs="Times New Roman"/>
          <w:szCs w:val="20"/>
          <w:lang w:eastAsia="ru-RU"/>
        </w:rPr>
      </w:pPr>
      <w:r w:rsidRPr="0065196B">
        <w:rPr>
          <w:rFonts w:ascii="Times New Roman" w:eastAsia="Times New Roman" w:hAnsi="Times New Roman" w:cs="Times New Roman"/>
          <w:szCs w:val="20"/>
          <w:lang w:eastAsia="ru-RU"/>
        </w:rPr>
        <w:t xml:space="preserve">Настоящая спецификация </w:t>
      </w:r>
      <w:proofErr w:type="gramStart"/>
      <w:r w:rsidRPr="0065196B">
        <w:rPr>
          <w:rFonts w:ascii="Times New Roman" w:eastAsia="Times New Roman" w:hAnsi="Times New Roman" w:cs="Times New Roman"/>
          <w:szCs w:val="20"/>
          <w:lang w:eastAsia="ru-RU"/>
        </w:rPr>
        <w:t>является неотъемлемой частью договора и вступает</w:t>
      </w:r>
      <w:proofErr w:type="gramEnd"/>
      <w:r w:rsidRPr="0065196B">
        <w:rPr>
          <w:rFonts w:ascii="Times New Roman" w:eastAsia="Times New Roman" w:hAnsi="Times New Roman" w:cs="Times New Roman"/>
          <w:szCs w:val="20"/>
          <w:lang w:eastAsia="ru-RU"/>
        </w:rPr>
        <w:t xml:space="preserve"> в силу с момента</w:t>
      </w:r>
    </w:p>
    <w:p w:rsidR="006304FC" w:rsidRPr="0065196B" w:rsidRDefault="00654941" w:rsidP="00E93109">
      <w:pPr>
        <w:spacing w:after="0" w:line="240" w:lineRule="auto"/>
        <w:jc w:val="both"/>
        <w:rPr>
          <w:rFonts w:ascii="Times New Roman" w:eastAsia="Times New Roman" w:hAnsi="Times New Roman" w:cs="Times New Roman"/>
          <w:szCs w:val="20"/>
          <w:lang w:eastAsia="ru-RU"/>
        </w:rPr>
      </w:pPr>
      <w:r w:rsidRPr="0065196B">
        <w:rPr>
          <w:rFonts w:ascii="Times New Roman" w:eastAsia="Times New Roman" w:hAnsi="Times New Roman" w:cs="Times New Roman"/>
          <w:szCs w:val="20"/>
          <w:lang w:eastAsia="ru-RU"/>
        </w:rPr>
        <w:t xml:space="preserve"> его </w:t>
      </w:r>
      <w:r w:rsidR="00536F47">
        <w:rPr>
          <w:rFonts w:ascii="Times New Roman" w:eastAsia="Times New Roman" w:hAnsi="Times New Roman" w:cs="Times New Roman"/>
          <w:szCs w:val="20"/>
          <w:lang w:eastAsia="ru-RU"/>
        </w:rPr>
        <w:t xml:space="preserve"> </w:t>
      </w:r>
      <w:r w:rsidRPr="0065196B">
        <w:rPr>
          <w:rFonts w:ascii="Times New Roman" w:eastAsia="Times New Roman" w:hAnsi="Times New Roman" w:cs="Times New Roman"/>
          <w:szCs w:val="20"/>
          <w:lang w:eastAsia="ru-RU"/>
        </w:rPr>
        <w:t>подписания.</w:t>
      </w:r>
    </w:p>
    <w:p w:rsidR="00867F17" w:rsidRPr="0065196B" w:rsidRDefault="00867F17" w:rsidP="00E93109">
      <w:pPr>
        <w:spacing w:after="0" w:line="240" w:lineRule="auto"/>
        <w:jc w:val="both"/>
        <w:rPr>
          <w:rFonts w:ascii="Times New Roman" w:eastAsia="Times New Roman" w:hAnsi="Times New Roman" w:cs="Times New Roman"/>
          <w:szCs w:val="20"/>
          <w:lang w:eastAsia="ru-RU"/>
        </w:rPr>
      </w:pPr>
    </w:p>
    <w:p w:rsidR="006304FC" w:rsidRPr="0065196B" w:rsidRDefault="006304FC" w:rsidP="006304FC">
      <w:pPr>
        <w:spacing w:after="0" w:line="240" w:lineRule="auto"/>
        <w:jc w:val="both"/>
        <w:rPr>
          <w:rFonts w:ascii="Times New Roman" w:eastAsia="Times New Roman" w:hAnsi="Times New Roman" w:cs="Times New Roman"/>
          <w:szCs w:val="20"/>
          <w:lang w:eastAsia="ru-RU"/>
        </w:rPr>
      </w:pPr>
    </w:p>
    <w:p w:rsidR="006304FC" w:rsidRPr="0065196B" w:rsidRDefault="004E09B5" w:rsidP="006304FC">
      <w:pPr>
        <w:spacing w:after="0" w:line="240" w:lineRule="auto"/>
        <w:jc w:val="both"/>
        <w:rPr>
          <w:rFonts w:ascii="Times New Roman" w:eastAsia="Times New Roman" w:hAnsi="Times New Roman" w:cs="Times New Roman"/>
          <w:szCs w:val="20"/>
          <w:lang w:eastAsia="ru-RU"/>
        </w:rPr>
      </w:pPr>
      <w:r w:rsidRPr="0065196B">
        <w:rPr>
          <w:rFonts w:ascii="Times New Roman" w:eastAsia="Times New Roman" w:hAnsi="Times New Roman" w:cs="Times New Roman"/>
          <w:b/>
          <w:szCs w:val="20"/>
          <w:lang w:eastAsia="ru-RU"/>
        </w:rPr>
        <w:t>Поставщик:</w:t>
      </w:r>
      <w:r w:rsidRPr="0065196B">
        <w:rPr>
          <w:rFonts w:ascii="Times New Roman" w:eastAsia="Times New Roman" w:hAnsi="Times New Roman" w:cs="Times New Roman"/>
          <w:b/>
          <w:szCs w:val="20"/>
          <w:lang w:eastAsia="ru-RU"/>
        </w:rPr>
        <w:tab/>
        <w:t xml:space="preserve"> </w:t>
      </w:r>
      <w:r w:rsidRPr="0065196B">
        <w:rPr>
          <w:rFonts w:ascii="Times New Roman" w:eastAsia="Times New Roman" w:hAnsi="Times New Roman" w:cs="Times New Roman"/>
          <w:b/>
          <w:szCs w:val="20"/>
          <w:lang w:eastAsia="ru-RU"/>
        </w:rPr>
        <w:tab/>
      </w:r>
      <w:r w:rsidRPr="0065196B">
        <w:rPr>
          <w:rFonts w:ascii="Times New Roman" w:eastAsia="Times New Roman" w:hAnsi="Times New Roman" w:cs="Times New Roman"/>
          <w:b/>
          <w:szCs w:val="20"/>
          <w:lang w:eastAsia="ru-RU"/>
        </w:rPr>
        <w:tab/>
      </w:r>
      <w:r w:rsidRPr="0065196B">
        <w:rPr>
          <w:rFonts w:ascii="Times New Roman" w:eastAsia="Times New Roman" w:hAnsi="Times New Roman" w:cs="Times New Roman"/>
          <w:b/>
          <w:szCs w:val="20"/>
          <w:lang w:eastAsia="ru-RU"/>
        </w:rPr>
        <w:tab/>
      </w:r>
      <w:r w:rsidRPr="0065196B">
        <w:rPr>
          <w:rFonts w:ascii="Times New Roman" w:eastAsia="Times New Roman" w:hAnsi="Times New Roman" w:cs="Times New Roman"/>
          <w:b/>
          <w:szCs w:val="20"/>
          <w:lang w:eastAsia="ru-RU"/>
        </w:rPr>
        <w:tab/>
      </w:r>
      <w:r w:rsidRPr="0065196B">
        <w:rPr>
          <w:rFonts w:ascii="Times New Roman" w:eastAsia="Times New Roman" w:hAnsi="Times New Roman" w:cs="Times New Roman"/>
          <w:b/>
          <w:szCs w:val="20"/>
          <w:lang w:eastAsia="ru-RU"/>
        </w:rPr>
        <w:tab/>
      </w:r>
      <w:r w:rsidRPr="0065196B">
        <w:rPr>
          <w:rFonts w:ascii="Times New Roman" w:eastAsia="Times New Roman" w:hAnsi="Times New Roman" w:cs="Times New Roman"/>
          <w:b/>
          <w:szCs w:val="20"/>
          <w:lang w:eastAsia="ru-RU"/>
        </w:rPr>
        <w:tab/>
        <w:t>Заказчик</w:t>
      </w:r>
      <w:r w:rsidR="006304FC" w:rsidRPr="0065196B">
        <w:rPr>
          <w:rFonts w:ascii="Times New Roman" w:eastAsia="Times New Roman" w:hAnsi="Times New Roman" w:cs="Times New Roman"/>
          <w:szCs w:val="20"/>
          <w:lang w:eastAsia="ru-RU"/>
        </w:rPr>
        <w:t>:</w:t>
      </w:r>
    </w:p>
    <w:p w:rsidR="006304FC" w:rsidRPr="0065196B" w:rsidRDefault="006304FC" w:rsidP="006304FC">
      <w:pPr>
        <w:spacing w:after="0" w:line="240" w:lineRule="auto"/>
        <w:jc w:val="both"/>
        <w:rPr>
          <w:rFonts w:ascii="Times New Roman" w:eastAsia="Times New Roman" w:hAnsi="Times New Roman" w:cs="Times New Roman"/>
          <w:szCs w:val="20"/>
          <w:lang w:eastAsia="ru-RU"/>
        </w:rPr>
      </w:pPr>
    </w:p>
    <w:p w:rsidR="006304FC" w:rsidRPr="0065196B" w:rsidRDefault="006304FC" w:rsidP="006304FC">
      <w:pPr>
        <w:spacing w:after="0" w:line="240" w:lineRule="auto"/>
        <w:jc w:val="both"/>
        <w:rPr>
          <w:rFonts w:ascii="Times New Roman" w:eastAsia="Times New Roman" w:hAnsi="Times New Roman" w:cs="Times New Roman"/>
          <w:szCs w:val="20"/>
          <w:lang w:eastAsia="ru-RU"/>
        </w:rPr>
      </w:pPr>
    </w:p>
    <w:p w:rsidR="006304FC" w:rsidRPr="0065196B" w:rsidRDefault="006304FC" w:rsidP="007F5486">
      <w:pPr>
        <w:rPr>
          <w:rFonts w:ascii="Times New Roman" w:hAnsi="Times New Roman" w:cs="Times New Roman"/>
        </w:rPr>
      </w:pPr>
      <w:r w:rsidRPr="0065196B">
        <w:rPr>
          <w:rFonts w:ascii="Times New Roman" w:eastAsia="Times New Roman" w:hAnsi="Times New Roman" w:cs="Times New Roman"/>
          <w:szCs w:val="20"/>
          <w:lang w:eastAsia="ru-RU"/>
        </w:rPr>
        <w:t>______</w:t>
      </w:r>
      <w:r w:rsidR="007F5486" w:rsidRPr="0065196B">
        <w:rPr>
          <w:rFonts w:ascii="Times New Roman" w:eastAsia="Times New Roman" w:hAnsi="Times New Roman" w:cs="Times New Roman"/>
          <w:szCs w:val="20"/>
          <w:lang w:eastAsia="ru-RU"/>
        </w:rPr>
        <w:t>_______</w:t>
      </w:r>
      <w:r w:rsidR="007F5486" w:rsidRPr="0065196B">
        <w:rPr>
          <w:rFonts w:ascii="Times New Roman" w:hAnsi="Times New Roman" w:cs="Times New Roman"/>
        </w:rPr>
        <w:t xml:space="preserve"> </w:t>
      </w:r>
      <w:r w:rsidR="005F088B" w:rsidRPr="0065196B">
        <w:rPr>
          <w:rFonts w:ascii="Times New Roman" w:hAnsi="Times New Roman" w:cs="Times New Roman"/>
        </w:rPr>
        <w:t>/_________________</w:t>
      </w:r>
      <w:r w:rsidR="007F5486" w:rsidRPr="0065196B">
        <w:rPr>
          <w:rFonts w:ascii="Times New Roman" w:hAnsi="Times New Roman" w:cs="Times New Roman"/>
        </w:rPr>
        <w:t>/</w:t>
      </w:r>
      <w:r w:rsidR="00867F17" w:rsidRPr="0065196B">
        <w:rPr>
          <w:rFonts w:ascii="Times New Roman" w:eastAsia="Times New Roman" w:hAnsi="Times New Roman" w:cs="Times New Roman"/>
          <w:szCs w:val="20"/>
          <w:lang w:eastAsia="ru-RU"/>
        </w:rPr>
        <w:tab/>
      </w:r>
      <w:r w:rsidR="00867F17" w:rsidRPr="0065196B">
        <w:rPr>
          <w:rFonts w:ascii="Times New Roman" w:eastAsia="Times New Roman" w:hAnsi="Times New Roman" w:cs="Times New Roman"/>
          <w:szCs w:val="20"/>
          <w:lang w:eastAsia="ru-RU"/>
        </w:rPr>
        <w:tab/>
      </w:r>
      <w:r w:rsidR="00E93109" w:rsidRPr="0065196B">
        <w:rPr>
          <w:rFonts w:ascii="Times New Roman" w:eastAsia="Times New Roman" w:hAnsi="Times New Roman" w:cs="Times New Roman"/>
          <w:szCs w:val="20"/>
          <w:lang w:eastAsia="ru-RU"/>
        </w:rPr>
        <w:tab/>
      </w:r>
      <w:r w:rsidR="00E93109"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__________________</w:t>
      </w:r>
      <w:r w:rsidR="00867F17" w:rsidRPr="0065196B">
        <w:rPr>
          <w:rFonts w:ascii="Times New Roman" w:eastAsia="Times New Roman" w:hAnsi="Times New Roman" w:cs="Times New Roman"/>
          <w:szCs w:val="20"/>
          <w:lang w:eastAsia="ru-RU"/>
        </w:rPr>
        <w:t>______</w:t>
      </w:r>
      <w:r w:rsidR="007C33CB">
        <w:rPr>
          <w:rFonts w:ascii="Times New Roman" w:eastAsia="Times New Roman" w:hAnsi="Times New Roman" w:cs="Times New Roman"/>
          <w:szCs w:val="20"/>
          <w:lang w:eastAsia="ru-RU"/>
        </w:rPr>
        <w:t xml:space="preserve"> / Шамаева И.А.</w:t>
      </w:r>
      <w:r w:rsidRPr="0065196B">
        <w:rPr>
          <w:rFonts w:ascii="Times New Roman" w:eastAsia="Times New Roman" w:hAnsi="Times New Roman" w:cs="Times New Roman"/>
          <w:szCs w:val="20"/>
          <w:lang w:eastAsia="ru-RU"/>
        </w:rPr>
        <w:t>/</w:t>
      </w:r>
    </w:p>
    <w:p w:rsidR="00536F47" w:rsidRDefault="00536F47" w:rsidP="006304FC">
      <w:pPr>
        <w:spacing w:after="0" w:line="240" w:lineRule="auto"/>
        <w:jc w:val="both"/>
        <w:rPr>
          <w:rFonts w:ascii="Times New Roman" w:eastAsia="Times New Roman" w:hAnsi="Times New Roman" w:cs="Times New Roman"/>
          <w:szCs w:val="20"/>
          <w:lang w:eastAsia="ru-RU"/>
        </w:rPr>
      </w:pPr>
    </w:p>
    <w:p w:rsidR="006304FC" w:rsidRPr="006304FC" w:rsidRDefault="004E09B5" w:rsidP="006304FC">
      <w:pPr>
        <w:spacing w:after="0" w:line="240" w:lineRule="auto"/>
        <w:jc w:val="both"/>
        <w:rPr>
          <w:rFonts w:ascii="Times New Roman" w:eastAsia="Times New Roman" w:hAnsi="Times New Roman" w:cs="Times New Roman"/>
          <w:szCs w:val="20"/>
          <w:lang w:eastAsia="ru-RU"/>
        </w:rPr>
      </w:pPr>
      <w:proofErr w:type="spellStart"/>
      <w:r w:rsidRPr="0065196B">
        <w:rPr>
          <w:rFonts w:ascii="Times New Roman" w:eastAsia="Times New Roman" w:hAnsi="Times New Roman" w:cs="Times New Roman"/>
          <w:szCs w:val="20"/>
          <w:lang w:eastAsia="ru-RU"/>
        </w:rPr>
        <w:t>м.п</w:t>
      </w:r>
      <w:proofErr w:type="spellEnd"/>
      <w:r w:rsidRPr="0065196B">
        <w:rPr>
          <w:rFonts w:ascii="Times New Roman" w:eastAsia="Times New Roman" w:hAnsi="Times New Roman" w:cs="Times New Roman"/>
          <w:szCs w:val="20"/>
          <w:lang w:eastAsia="ru-RU"/>
        </w:rPr>
        <w:t>.</w:t>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r w:rsidRPr="0065196B">
        <w:rPr>
          <w:rFonts w:ascii="Times New Roman" w:eastAsia="Times New Roman" w:hAnsi="Times New Roman" w:cs="Times New Roman"/>
          <w:szCs w:val="20"/>
          <w:lang w:eastAsia="ru-RU"/>
        </w:rPr>
        <w:tab/>
      </w:r>
      <w:proofErr w:type="spellStart"/>
      <w:r w:rsidR="006304FC" w:rsidRPr="0065196B">
        <w:rPr>
          <w:rFonts w:ascii="Times New Roman" w:eastAsia="Times New Roman" w:hAnsi="Times New Roman" w:cs="Times New Roman"/>
          <w:szCs w:val="20"/>
          <w:lang w:eastAsia="ru-RU"/>
        </w:rPr>
        <w:t>м.п</w:t>
      </w:r>
      <w:proofErr w:type="spellEnd"/>
      <w:r w:rsidR="006304FC" w:rsidRPr="0065196B">
        <w:rPr>
          <w:rFonts w:ascii="Times New Roman" w:eastAsia="Times New Roman" w:hAnsi="Times New Roman" w:cs="Times New Roman"/>
          <w:szCs w:val="20"/>
          <w:lang w:eastAsia="ru-RU"/>
        </w:rPr>
        <w:t>.</w:t>
      </w:r>
    </w:p>
    <w:p w:rsidR="006304FC" w:rsidRPr="006304FC" w:rsidRDefault="006304FC" w:rsidP="006304FC">
      <w:pPr>
        <w:spacing w:after="0" w:line="240" w:lineRule="auto"/>
        <w:ind w:firstLine="708"/>
        <w:jc w:val="both"/>
        <w:rPr>
          <w:rFonts w:ascii="Times New Roman" w:eastAsia="Times New Roman" w:hAnsi="Times New Roman" w:cs="Times New Roman"/>
          <w:szCs w:val="20"/>
          <w:lang w:eastAsia="ru-RU"/>
        </w:rPr>
      </w:pPr>
    </w:p>
    <w:p w:rsidR="006304FC" w:rsidRPr="006304FC" w:rsidRDefault="006304FC" w:rsidP="006304FC">
      <w:pPr>
        <w:rPr>
          <w:rFonts w:ascii="Calibri" w:eastAsia="Calibri" w:hAnsi="Calibri" w:cs="Times New Roman"/>
        </w:rPr>
      </w:pPr>
    </w:p>
    <w:sectPr w:rsidR="006304FC" w:rsidRPr="006304FC" w:rsidSect="00A53412">
      <w:pgSz w:w="11906" w:h="16838"/>
      <w:pgMar w:top="1135" w:right="566" w:bottom="709"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
    <w:nsid w:val="4D767BC4"/>
    <w:multiLevelType w:val="multilevel"/>
    <w:tmpl w:val="BA2EF934"/>
    <w:lvl w:ilvl="0">
      <w:start w:val="2"/>
      <w:numFmt w:val="decimal"/>
      <w:lvlText w:val="%1."/>
      <w:lvlJc w:val="left"/>
      <w:pPr>
        <w:ind w:left="360" w:hanging="360"/>
      </w:pPr>
      <w:rPr>
        <w:rFonts w:hint="default"/>
      </w:rPr>
    </w:lvl>
    <w:lvl w:ilvl="1">
      <w:start w:val="7"/>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5">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4FA12240"/>
    <w:multiLevelType w:val="multilevel"/>
    <w:tmpl w:val="8FC85B5C"/>
    <w:lvl w:ilvl="0">
      <w:start w:val="11"/>
      <w:numFmt w:val="decimal"/>
      <w:lvlText w:val="%1."/>
      <w:lvlJc w:val="left"/>
      <w:pPr>
        <w:ind w:left="5279" w:hanging="600"/>
      </w:pPr>
      <w:rPr>
        <w:rFonts w:hint="default"/>
        <w:b/>
      </w:rPr>
    </w:lvl>
    <w:lvl w:ilvl="1">
      <w:start w:val="1"/>
      <w:numFmt w:val="decimal"/>
      <w:lvlText w:val="%1.%2."/>
      <w:lvlJc w:val="left"/>
      <w:pPr>
        <w:ind w:left="6108" w:hanging="720"/>
      </w:pPr>
      <w:rPr>
        <w:rFonts w:hint="default"/>
      </w:rPr>
    </w:lvl>
    <w:lvl w:ilvl="2">
      <w:start w:val="1"/>
      <w:numFmt w:val="decimal"/>
      <w:lvlText w:val="%1.%2.%3."/>
      <w:lvlJc w:val="left"/>
      <w:pPr>
        <w:ind w:left="6817" w:hanging="720"/>
      </w:pPr>
      <w:rPr>
        <w:rFonts w:hint="default"/>
      </w:rPr>
    </w:lvl>
    <w:lvl w:ilvl="3">
      <w:start w:val="1"/>
      <w:numFmt w:val="decimal"/>
      <w:lvlText w:val="%1.%2.%3.%4."/>
      <w:lvlJc w:val="left"/>
      <w:pPr>
        <w:ind w:left="7886" w:hanging="1080"/>
      </w:pPr>
      <w:rPr>
        <w:rFonts w:hint="default"/>
      </w:rPr>
    </w:lvl>
    <w:lvl w:ilvl="4">
      <w:start w:val="1"/>
      <w:numFmt w:val="decimal"/>
      <w:lvlText w:val="%1.%2.%3.%4.%5."/>
      <w:lvlJc w:val="left"/>
      <w:pPr>
        <w:ind w:left="8595" w:hanging="1080"/>
      </w:pPr>
      <w:rPr>
        <w:rFonts w:hint="default"/>
      </w:rPr>
    </w:lvl>
    <w:lvl w:ilvl="5">
      <w:start w:val="1"/>
      <w:numFmt w:val="decimal"/>
      <w:lvlText w:val="%1.%2.%3.%4.%5.%6."/>
      <w:lvlJc w:val="left"/>
      <w:pPr>
        <w:ind w:left="9664" w:hanging="1440"/>
      </w:pPr>
      <w:rPr>
        <w:rFonts w:hint="default"/>
      </w:rPr>
    </w:lvl>
    <w:lvl w:ilvl="6">
      <w:start w:val="1"/>
      <w:numFmt w:val="decimal"/>
      <w:lvlText w:val="%1.%2.%3.%4.%5.%6.%7."/>
      <w:lvlJc w:val="left"/>
      <w:pPr>
        <w:ind w:left="10733" w:hanging="1800"/>
      </w:pPr>
      <w:rPr>
        <w:rFonts w:hint="default"/>
      </w:rPr>
    </w:lvl>
    <w:lvl w:ilvl="7">
      <w:start w:val="1"/>
      <w:numFmt w:val="decimal"/>
      <w:lvlText w:val="%1.%2.%3.%4.%5.%6.%7.%8."/>
      <w:lvlJc w:val="left"/>
      <w:pPr>
        <w:ind w:left="11442" w:hanging="1800"/>
      </w:pPr>
      <w:rPr>
        <w:rFonts w:hint="default"/>
      </w:rPr>
    </w:lvl>
    <w:lvl w:ilvl="8">
      <w:start w:val="1"/>
      <w:numFmt w:val="decimal"/>
      <w:lvlText w:val="%1.%2.%3.%4.%5.%6.%7.%8.%9."/>
      <w:lvlJc w:val="left"/>
      <w:pPr>
        <w:ind w:left="12511" w:hanging="2160"/>
      </w:pPr>
      <w:rPr>
        <w:rFonts w:hint="default"/>
      </w:rPr>
    </w:lvl>
  </w:abstractNum>
  <w:abstractNum w:abstractNumId="7">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8">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9">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1">
    <w:nsid w:val="62E943A0"/>
    <w:multiLevelType w:val="multilevel"/>
    <w:tmpl w:val="E6363E68"/>
    <w:lvl w:ilvl="0">
      <w:start w:val="5"/>
      <w:numFmt w:val="decimal"/>
      <w:lvlText w:val="%1."/>
      <w:lvlJc w:val="left"/>
      <w:pPr>
        <w:ind w:left="7397" w:hanging="450"/>
      </w:pPr>
      <w:rPr>
        <w:rFonts w:hint="default"/>
        <w:b/>
      </w:rPr>
    </w:lvl>
    <w:lvl w:ilvl="1">
      <w:start w:val="1"/>
      <w:numFmt w:val="decimal"/>
      <w:lvlText w:val="%1.%2."/>
      <w:lvlJc w:val="left"/>
      <w:pPr>
        <w:ind w:left="3839" w:hanging="720"/>
      </w:pPr>
      <w:rPr>
        <w:rFonts w:hint="default"/>
        <w:b w:val="0"/>
        <w:i w:val="0"/>
      </w:rPr>
    </w:lvl>
    <w:lvl w:ilvl="2">
      <w:start w:val="5"/>
      <w:numFmt w:val="decimal"/>
      <w:lvlText w:val="10.1.%3) "/>
      <w:lvlJc w:val="left"/>
      <w:pPr>
        <w:ind w:left="8519" w:hanging="720"/>
      </w:pPr>
      <w:rPr>
        <w:rFonts w:hint="default"/>
      </w:rPr>
    </w:lvl>
    <w:lvl w:ilvl="3">
      <w:start w:val="1"/>
      <w:numFmt w:val="decimal"/>
      <w:lvlText w:val="%1.%2.%3.%4."/>
      <w:lvlJc w:val="left"/>
      <w:pPr>
        <w:ind w:left="9305" w:hanging="1080"/>
      </w:pPr>
      <w:rPr>
        <w:rFonts w:hint="default"/>
      </w:rPr>
    </w:lvl>
    <w:lvl w:ilvl="4">
      <w:start w:val="1"/>
      <w:numFmt w:val="decimal"/>
      <w:lvlText w:val="%1.%2.%3.%4.%5."/>
      <w:lvlJc w:val="left"/>
      <w:pPr>
        <w:ind w:left="9731" w:hanging="1080"/>
      </w:pPr>
      <w:rPr>
        <w:rFonts w:hint="default"/>
      </w:rPr>
    </w:lvl>
    <w:lvl w:ilvl="5">
      <w:start w:val="1"/>
      <w:numFmt w:val="decimal"/>
      <w:lvlText w:val="%1.%2.%3.%4.%5.%6."/>
      <w:lvlJc w:val="left"/>
      <w:pPr>
        <w:ind w:left="10517" w:hanging="1440"/>
      </w:pPr>
      <w:rPr>
        <w:rFonts w:hint="default"/>
      </w:rPr>
    </w:lvl>
    <w:lvl w:ilvl="6">
      <w:start w:val="1"/>
      <w:numFmt w:val="decimal"/>
      <w:lvlText w:val="%1.%2.%3.%4.%5.%6.%7."/>
      <w:lvlJc w:val="left"/>
      <w:pPr>
        <w:ind w:left="11303" w:hanging="1800"/>
      </w:pPr>
      <w:rPr>
        <w:rFonts w:hint="default"/>
      </w:rPr>
    </w:lvl>
    <w:lvl w:ilvl="7">
      <w:start w:val="1"/>
      <w:numFmt w:val="decimal"/>
      <w:lvlText w:val="%1.%2.%3.%4.%5.%6.%7.%8."/>
      <w:lvlJc w:val="left"/>
      <w:pPr>
        <w:ind w:left="11729" w:hanging="1800"/>
      </w:pPr>
      <w:rPr>
        <w:rFonts w:hint="default"/>
      </w:rPr>
    </w:lvl>
    <w:lvl w:ilvl="8">
      <w:start w:val="1"/>
      <w:numFmt w:val="decimal"/>
      <w:lvlText w:val="%1.%2.%3.%4.%5.%6.%7.%8.%9."/>
      <w:lvlJc w:val="left"/>
      <w:pPr>
        <w:ind w:left="12515" w:hanging="2160"/>
      </w:pPr>
      <w:rPr>
        <w:rFonts w:hint="default"/>
      </w:rPr>
    </w:lvl>
  </w:abstractNum>
  <w:num w:numId="1">
    <w:abstractNumId w:val="2"/>
  </w:num>
  <w:num w:numId="2">
    <w:abstractNumId w:val="9"/>
  </w:num>
  <w:num w:numId="3">
    <w:abstractNumId w:val="11"/>
  </w:num>
  <w:num w:numId="4">
    <w:abstractNumId w:val="1"/>
  </w:num>
  <w:num w:numId="5">
    <w:abstractNumId w:val="3"/>
  </w:num>
  <w:num w:numId="6">
    <w:abstractNumId w:val="8"/>
  </w:num>
  <w:num w:numId="7">
    <w:abstractNumId w:val="6"/>
  </w:num>
  <w:num w:numId="8">
    <w:abstractNumId w:val="0"/>
  </w:num>
  <w:num w:numId="9">
    <w:abstractNumId w:val="5"/>
  </w:num>
  <w:num w:numId="10">
    <w:abstractNumId w:val="10"/>
  </w:num>
  <w:num w:numId="11">
    <w:abstractNumId w:val="7"/>
  </w:num>
  <w:num w:numId="12">
    <w:abstractNumId w:val="4"/>
  </w:num>
  <w:num w:numId="13">
    <w:abstractNumId w:val="9"/>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44869"/>
    <w:rsid w:val="00061C80"/>
    <w:rsid w:val="00063B7A"/>
    <w:rsid w:val="000665F2"/>
    <w:rsid w:val="00072B6A"/>
    <w:rsid w:val="00076309"/>
    <w:rsid w:val="00092CCB"/>
    <w:rsid w:val="000A47FB"/>
    <w:rsid w:val="000A5AE7"/>
    <w:rsid w:val="00100161"/>
    <w:rsid w:val="0010526F"/>
    <w:rsid w:val="00144698"/>
    <w:rsid w:val="001647D4"/>
    <w:rsid w:val="00164C8F"/>
    <w:rsid w:val="001823ED"/>
    <w:rsid w:val="0019319A"/>
    <w:rsid w:val="001B1DC9"/>
    <w:rsid w:val="001B6AB7"/>
    <w:rsid w:val="001C31E7"/>
    <w:rsid w:val="001C7502"/>
    <w:rsid w:val="001D0B06"/>
    <w:rsid w:val="001E5FB4"/>
    <w:rsid w:val="00252532"/>
    <w:rsid w:val="00264C4A"/>
    <w:rsid w:val="002B32D9"/>
    <w:rsid w:val="002D009B"/>
    <w:rsid w:val="002D67DE"/>
    <w:rsid w:val="002F0B7B"/>
    <w:rsid w:val="002F16C8"/>
    <w:rsid w:val="00301F42"/>
    <w:rsid w:val="00307662"/>
    <w:rsid w:val="0032098B"/>
    <w:rsid w:val="0032735B"/>
    <w:rsid w:val="00336C11"/>
    <w:rsid w:val="00341BA4"/>
    <w:rsid w:val="00342ED1"/>
    <w:rsid w:val="00355F5B"/>
    <w:rsid w:val="0037485F"/>
    <w:rsid w:val="00394385"/>
    <w:rsid w:val="003A4341"/>
    <w:rsid w:val="003D1B17"/>
    <w:rsid w:val="003D5041"/>
    <w:rsid w:val="003E6AD4"/>
    <w:rsid w:val="0040203A"/>
    <w:rsid w:val="00413CD1"/>
    <w:rsid w:val="0042661D"/>
    <w:rsid w:val="004770E2"/>
    <w:rsid w:val="004E09B5"/>
    <w:rsid w:val="004E1D8A"/>
    <w:rsid w:val="004E2083"/>
    <w:rsid w:val="00536F47"/>
    <w:rsid w:val="005403B0"/>
    <w:rsid w:val="00550F76"/>
    <w:rsid w:val="005570D9"/>
    <w:rsid w:val="00566890"/>
    <w:rsid w:val="00566A43"/>
    <w:rsid w:val="005A05C3"/>
    <w:rsid w:val="005A6E77"/>
    <w:rsid w:val="005C404A"/>
    <w:rsid w:val="005C61D9"/>
    <w:rsid w:val="005C7F7C"/>
    <w:rsid w:val="005E4C72"/>
    <w:rsid w:val="005E770D"/>
    <w:rsid w:val="005F088B"/>
    <w:rsid w:val="005F25F8"/>
    <w:rsid w:val="005F7F9A"/>
    <w:rsid w:val="006304FC"/>
    <w:rsid w:val="00651273"/>
    <w:rsid w:val="0065196B"/>
    <w:rsid w:val="00654941"/>
    <w:rsid w:val="00673AE5"/>
    <w:rsid w:val="006803E6"/>
    <w:rsid w:val="006B2FE9"/>
    <w:rsid w:val="007072AD"/>
    <w:rsid w:val="0071403F"/>
    <w:rsid w:val="00720016"/>
    <w:rsid w:val="00720801"/>
    <w:rsid w:val="007344A9"/>
    <w:rsid w:val="00743E06"/>
    <w:rsid w:val="007652F4"/>
    <w:rsid w:val="00766696"/>
    <w:rsid w:val="007766F1"/>
    <w:rsid w:val="00777C82"/>
    <w:rsid w:val="007C33CB"/>
    <w:rsid w:val="007D2045"/>
    <w:rsid w:val="007E4650"/>
    <w:rsid w:val="007F5486"/>
    <w:rsid w:val="007F639E"/>
    <w:rsid w:val="007F66CE"/>
    <w:rsid w:val="007F6863"/>
    <w:rsid w:val="00803F39"/>
    <w:rsid w:val="00821448"/>
    <w:rsid w:val="008225AA"/>
    <w:rsid w:val="00835443"/>
    <w:rsid w:val="00844BB6"/>
    <w:rsid w:val="00856DF6"/>
    <w:rsid w:val="00867F17"/>
    <w:rsid w:val="0089501D"/>
    <w:rsid w:val="008C2429"/>
    <w:rsid w:val="008E42E0"/>
    <w:rsid w:val="008E500A"/>
    <w:rsid w:val="008E6662"/>
    <w:rsid w:val="00903074"/>
    <w:rsid w:val="0090394F"/>
    <w:rsid w:val="00924B0B"/>
    <w:rsid w:val="00941F36"/>
    <w:rsid w:val="0094679E"/>
    <w:rsid w:val="00954ECE"/>
    <w:rsid w:val="00960928"/>
    <w:rsid w:val="00981FF2"/>
    <w:rsid w:val="009B7BBE"/>
    <w:rsid w:val="009C755D"/>
    <w:rsid w:val="009E5E25"/>
    <w:rsid w:val="009F44C2"/>
    <w:rsid w:val="00A153D4"/>
    <w:rsid w:val="00A350F0"/>
    <w:rsid w:val="00A53412"/>
    <w:rsid w:val="00A76654"/>
    <w:rsid w:val="00AA2076"/>
    <w:rsid w:val="00AF057D"/>
    <w:rsid w:val="00B05FE8"/>
    <w:rsid w:val="00B67A93"/>
    <w:rsid w:val="00BB1142"/>
    <w:rsid w:val="00BB2928"/>
    <w:rsid w:val="00BD311F"/>
    <w:rsid w:val="00BD3853"/>
    <w:rsid w:val="00BF20A2"/>
    <w:rsid w:val="00C62932"/>
    <w:rsid w:val="00C63AD5"/>
    <w:rsid w:val="00C97005"/>
    <w:rsid w:val="00C978A3"/>
    <w:rsid w:val="00CC326B"/>
    <w:rsid w:val="00CC727A"/>
    <w:rsid w:val="00CE2624"/>
    <w:rsid w:val="00CF29B3"/>
    <w:rsid w:val="00D04395"/>
    <w:rsid w:val="00D167E6"/>
    <w:rsid w:val="00D42FF0"/>
    <w:rsid w:val="00D73BFB"/>
    <w:rsid w:val="00D90DC2"/>
    <w:rsid w:val="00DA6348"/>
    <w:rsid w:val="00DB4BF5"/>
    <w:rsid w:val="00DB4FD9"/>
    <w:rsid w:val="00DC2A25"/>
    <w:rsid w:val="00DC2BE1"/>
    <w:rsid w:val="00DD1B76"/>
    <w:rsid w:val="00E12A93"/>
    <w:rsid w:val="00E16793"/>
    <w:rsid w:val="00E24E81"/>
    <w:rsid w:val="00E52086"/>
    <w:rsid w:val="00E67F02"/>
    <w:rsid w:val="00E8182A"/>
    <w:rsid w:val="00E83EAE"/>
    <w:rsid w:val="00E93109"/>
    <w:rsid w:val="00EB38B0"/>
    <w:rsid w:val="00EF7F63"/>
    <w:rsid w:val="00F02B13"/>
    <w:rsid w:val="00F04130"/>
    <w:rsid w:val="00F11BCA"/>
    <w:rsid w:val="00F14385"/>
    <w:rsid w:val="00F47A98"/>
    <w:rsid w:val="00FA00C7"/>
    <w:rsid w:val="00FD1AA5"/>
    <w:rsid w:val="00FF07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character" w:customStyle="1" w:styleId="FontStyle11">
    <w:name w:val="Font Style11"/>
    <w:basedOn w:val="a0"/>
    <w:uiPriority w:val="99"/>
    <w:rsid w:val="00743E06"/>
    <w:rPr>
      <w:rFonts w:ascii="Times New Roman" w:hAnsi="Times New Roman" w:cs="Times New Roman" w:hint="default"/>
      <w:sz w:val="22"/>
      <w:szCs w:val="22"/>
    </w:rPr>
  </w:style>
  <w:style w:type="character" w:customStyle="1" w:styleId="FontStyle12">
    <w:name w:val="Font Style12"/>
    <w:basedOn w:val="a0"/>
    <w:uiPriority w:val="99"/>
    <w:rsid w:val="00743E06"/>
    <w:rPr>
      <w:rFonts w:ascii="Times New Roman" w:hAnsi="Times New Roman" w:cs="Times New Roman" w:hint="default"/>
      <w:b/>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3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Balloon Text"/>
    <w:basedOn w:val="a"/>
    <w:link w:val="a9"/>
    <w:uiPriority w:val="99"/>
    <w:semiHidden/>
    <w:unhideWhenUsed/>
    <w:rsid w:val="00F47A98"/>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F47A98"/>
    <w:rPr>
      <w:rFonts w:ascii="Segoe UI" w:hAnsi="Segoe UI" w:cs="Segoe UI"/>
      <w:sz w:val="18"/>
      <w:szCs w:val="18"/>
    </w:rPr>
  </w:style>
  <w:style w:type="character" w:customStyle="1" w:styleId="FontStyle11">
    <w:name w:val="Font Style11"/>
    <w:basedOn w:val="a0"/>
    <w:uiPriority w:val="99"/>
    <w:rsid w:val="00743E06"/>
    <w:rPr>
      <w:rFonts w:ascii="Times New Roman" w:hAnsi="Times New Roman" w:cs="Times New Roman" w:hint="default"/>
      <w:sz w:val="22"/>
      <w:szCs w:val="22"/>
    </w:rPr>
  </w:style>
  <w:style w:type="character" w:customStyle="1" w:styleId="FontStyle12">
    <w:name w:val="Font Style12"/>
    <w:basedOn w:val="a0"/>
    <w:uiPriority w:val="99"/>
    <w:rsid w:val="00743E06"/>
    <w:rPr>
      <w:rFonts w:ascii="Times New Roman" w:hAnsi="Times New Roman" w:cs="Times New Roman" w:hint="default"/>
      <w:b/>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3443111">
      <w:bodyDiv w:val="1"/>
      <w:marLeft w:val="0"/>
      <w:marRight w:val="0"/>
      <w:marTop w:val="0"/>
      <w:marBottom w:val="0"/>
      <w:divBdr>
        <w:top w:val="none" w:sz="0" w:space="0" w:color="auto"/>
        <w:left w:val="none" w:sz="0" w:space="0" w:color="auto"/>
        <w:bottom w:val="none" w:sz="0" w:space="0" w:color="auto"/>
        <w:right w:val="none" w:sz="0" w:space="0" w:color="auto"/>
      </w:divBdr>
    </w:div>
    <w:div w:id="585656089">
      <w:bodyDiv w:val="1"/>
      <w:marLeft w:val="0"/>
      <w:marRight w:val="0"/>
      <w:marTop w:val="0"/>
      <w:marBottom w:val="0"/>
      <w:divBdr>
        <w:top w:val="none" w:sz="0" w:space="0" w:color="auto"/>
        <w:left w:val="none" w:sz="0" w:space="0" w:color="auto"/>
        <w:bottom w:val="none" w:sz="0" w:space="0" w:color="auto"/>
        <w:right w:val="none" w:sz="0" w:space="0" w:color="auto"/>
      </w:divBdr>
    </w:div>
    <w:div w:id="818036309">
      <w:bodyDiv w:val="1"/>
      <w:marLeft w:val="0"/>
      <w:marRight w:val="0"/>
      <w:marTop w:val="0"/>
      <w:marBottom w:val="0"/>
      <w:divBdr>
        <w:top w:val="none" w:sz="0" w:space="0" w:color="auto"/>
        <w:left w:val="none" w:sz="0" w:space="0" w:color="auto"/>
        <w:bottom w:val="none" w:sz="0" w:space="0" w:color="auto"/>
        <w:right w:val="none" w:sz="0" w:space="0" w:color="auto"/>
      </w:divBdr>
    </w:div>
    <w:div w:id="887842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sch@npoa.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EBB31-9815-4AAE-80A6-0C037EB1D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732</TotalTime>
  <Pages>9</Pages>
  <Words>4005</Words>
  <Characters>22831</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Бурухина Елена  Валерьевна</cp:lastModifiedBy>
  <cp:revision>90</cp:revision>
  <cp:lastPrinted>2018-03-05T04:12:00Z</cp:lastPrinted>
  <dcterms:created xsi:type="dcterms:W3CDTF">2018-02-05T05:04:00Z</dcterms:created>
  <dcterms:modified xsi:type="dcterms:W3CDTF">2025-01-30T09:49:00Z</dcterms:modified>
</cp:coreProperties>
</file>