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9BE" w:rsidRPr="000B4B53" w:rsidRDefault="00F25369" w:rsidP="00FA75B0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075852">
        <w:rPr>
          <w:b/>
          <w:szCs w:val="28"/>
        </w:rPr>
        <w:t xml:space="preserve">поставку </w:t>
      </w:r>
      <w:r w:rsidR="00E21455">
        <w:rPr>
          <w:b/>
          <w:szCs w:val="28"/>
        </w:rPr>
        <w:t>гранатового песка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467F7F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467F7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467F7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467F7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EB" w:rsidRPr="006165EB" w:rsidRDefault="006165EB" w:rsidP="006B3CD2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65EB">
              <w:rPr>
                <w:rFonts w:eastAsia="Calibri"/>
                <w:sz w:val="24"/>
                <w:szCs w:val="24"/>
                <w:lang w:eastAsia="en-US"/>
              </w:rPr>
              <w:t xml:space="preserve">Не утвержден. </w:t>
            </w:r>
          </w:p>
          <w:p w:rsidR="006B4D95" w:rsidRPr="00FC49F9" w:rsidRDefault="006165EB" w:rsidP="006B3CD2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6165EB">
              <w:rPr>
                <w:rFonts w:eastAsia="Calibri"/>
                <w:sz w:val="24"/>
                <w:szCs w:val="24"/>
                <w:lang w:eastAsia="en-US"/>
              </w:rPr>
              <w:t>К продукции предъявляются требования, которые определяют потребность заказчика.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226F6F" w:rsidRDefault="00226F6F" w:rsidP="006B3CD2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226F6F">
              <w:rPr>
                <w:rFonts w:eastAsia="Calibri"/>
                <w:sz w:val="24"/>
                <w:szCs w:val="24"/>
                <w:lang w:eastAsia="en-US"/>
              </w:rPr>
              <w:t>В соответствии с приложением №1 настоящего ТЗ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Default="00226F6F" w:rsidP="006B3C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6F6F">
              <w:rPr>
                <w:sz w:val="24"/>
                <w:szCs w:val="24"/>
              </w:rPr>
              <w:t>Продукция должна быть новой, не бывшей в употреблении, соответствовать требованиям Технических характеристик</w:t>
            </w:r>
            <w:r w:rsidR="00D01C60">
              <w:rPr>
                <w:sz w:val="24"/>
                <w:szCs w:val="24"/>
              </w:rPr>
              <w:t>.</w:t>
            </w:r>
          </w:p>
          <w:p w:rsidR="00D01C60" w:rsidRPr="00226F6F" w:rsidRDefault="00D01C60" w:rsidP="006B3CD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60" w:rsidRPr="00A705ED" w:rsidRDefault="00D01C60" w:rsidP="00D01C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05ED">
              <w:rPr>
                <w:sz w:val="24"/>
                <w:szCs w:val="24"/>
              </w:rPr>
              <w:t>Качество поставляемой Поставщиком продукции должно соответствовать установленным для данных видов продукции нормам, техническим условиям (ТУ), и иной нормативно-технической документации</w:t>
            </w:r>
          </w:p>
          <w:p w:rsidR="00297990" w:rsidRPr="00A705ED" w:rsidRDefault="00297990" w:rsidP="00D01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705ED">
              <w:rPr>
                <w:sz w:val="24"/>
                <w:szCs w:val="24"/>
              </w:rPr>
              <w:t>Отсутствие контрафакта и легитимность продукции должны подтверждается оригинальным документом, устанавливающим происхождение продукции (паспорт, сертификат, или иной документ,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</w:t>
            </w:r>
          </w:p>
          <w:p w:rsidR="006B4D95" w:rsidRPr="00D01C60" w:rsidRDefault="00731CE3" w:rsidP="00D01C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705ED">
              <w:rPr>
                <w:rFonts w:eastAsia="Calibri"/>
                <w:sz w:val="24"/>
                <w:szCs w:val="24"/>
                <w:lang w:eastAsia="en-US"/>
              </w:rPr>
              <w:t>Приемка продукции по качеству и количеству</w:t>
            </w:r>
            <w:r w:rsidRPr="00D01C60">
              <w:rPr>
                <w:rFonts w:eastAsia="Calibri"/>
                <w:sz w:val="24"/>
                <w:szCs w:val="24"/>
                <w:lang w:eastAsia="en-US"/>
              </w:rPr>
              <w:t xml:space="preserve"> производится в соответствии с Инструкциями П-6 и П-7, утвержденными Постановлениями Госарбитража при Совете Министров СССР от 15.06.1965 г. и 25.04.1966 г. (с последующими изменениями и дополнениями), в части не противоречащей условиями настоящего  проекта договора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97990" w:rsidRDefault="00297990" w:rsidP="000B19CA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  <w:highlight w:val="yellow"/>
              </w:rPr>
            </w:pPr>
            <w:r w:rsidRPr="00A705ED">
              <w:rPr>
                <w:sz w:val="24"/>
                <w:szCs w:val="24"/>
              </w:rPr>
              <w:t>Товар  должен быть безопасным для здоровья людей и окружающей среды, быть безопасным в эксплуатации, не токсичным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0B19CA" w:rsidRDefault="000B19CA" w:rsidP="000B19C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0B19CA">
              <w:rPr>
                <w:sz w:val="24"/>
                <w:szCs w:val="24"/>
              </w:rPr>
              <w:t xml:space="preserve">Упаковка должна обеспечить сохранность продукции </w:t>
            </w:r>
            <w:r>
              <w:rPr>
                <w:sz w:val="24"/>
                <w:szCs w:val="24"/>
              </w:rPr>
              <w:t>при транспортировке и хранении</w:t>
            </w:r>
            <w:r w:rsidRPr="000B19CA">
              <w:rPr>
                <w:sz w:val="24"/>
                <w:szCs w:val="24"/>
              </w:rPr>
              <w:t xml:space="preserve">           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C1648" w:rsidRDefault="002D69BB" w:rsidP="000E407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43CE7">
              <w:rPr>
                <w:sz w:val="24"/>
                <w:szCs w:val="24"/>
              </w:rPr>
              <w:t>Поставщик доставляет Товар по адресу:</w:t>
            </w:r>
            <w:r w:rsidR="004C1648">
              <w:rPr>
                <w:sz w:val="24"/>
                <w:szCs w:val="24"/>
              </w:rPr>
              <w:t xml:space="preserve"> г. Екатеринбург, ул. Н</w:t>
            </w:r>
            <w:r w:rsidR="000E4079">
              <w:rPr>
                <w:sz w:val="24"/>
                <w:szCs w:val="24"/>
              </w:rPr>
              <w:t>ачдива</w:t>
            </w:r>
            <w:bookmarkStart w:id="0" w:name="_GoBack"/>
            <w:bookmarkEnd w:id="0"/>
            <w:r w:rsidR="004C1648">
              <w:rPr>
                <w:sz w:val="24"/>
                <w:szCs w:val="24"/>
              </w:rPr>
              <w:t xml:space="preserve"> Васильева, 1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C2C53" w:rsidRDefault="002C2C53" w:rsidP="002C2C5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2C2C53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AA21CE" w:rsidP="00AA21C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2C2C53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D01C60" w:rsidRDefault="00D01C60" w:rsidP="004C164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A705ED">
              <w:rPr>
                <w:sz w:val="24"/>
                <w:szCs w:val="24"/>
              </w:rPr>
              <w:t>Гарантийный срок на поставляемый товар составляет 6 (Шесть) месяцев с момента получения товара Заказчиком и подписания товарной накладной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67F7F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AA21CE" w:rsidP="00AA21C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2C2C53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FC49F9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</w:p>
    <w:p w:rsidR="009F0B2B" w:rsidRDefault="009F0B2B" w:rsidP="009F0B2B">
      <w:pPr>
        <w:suppressAutoHyphens/>
        <w:autoSpaceDE w:val="0"/>
        <w:autoSpaceDN w:val="0"/>
        <w:adjustRightInd w:val="0"/>
        <w:ind w:right="140" w:firstLine="426"/>
        <w:rPr>
          <w:szCs w:val="28"/>
          <w:lang w:eastAsia="zh-CN"/>
        </w:rPr>
      </w:pP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9F0B2B" w:rsidRDefault="009F0B2B" w:rsidP="00A705ED">
      <w:pPr>
        <w:rPr>
          <w:sz w:val="24"/>
          <w:szCs w:val="24"/>
          <w:lang w:eastAsia="en-US"/>
        </w:rPr>
      </w:pPr>
    </w:p>
    <w:p w:rsidR="004C1648" w:rsidRDefault="004C1648" w:rsidP="00A705ED">
      <w:pPr>
        <w:rPr>
          <w:sz w:val="24"/>
          <w:szCs w:val="24"/>
          <w:lang w:eastAsia="en-US"/>
        </w:rPr>
      </w:pPr>
    </w:p>
    <w:p w:rsidR="004C1648" w:rsidRDefault="004C1648" w:rsidP="00A705ED">
      <w:pPr>
        <w:rPr>
          <w:sz w:val="24"/>
          <w:szCs w:val="24"/>
          <w:lang w:eastAsia="en-US"/>
        </w:rPr>
      </w:pPr>
    </w:p>
    <w:p w:rsidR="004C1648" w:rsidRDefault="004C1648" w:rsidP="00A705ED">
      <w:pPr>
        <w:rPr>
          <w:sz w:val="24"/>
          <w:szCs w:val="24"/>
          <w:lang w:eastAsia="en-US"/>
        </w:rPr>
      </w:pPr>
    </w:p>
    <w:p w:rsidR="004C1648" w:rsidRDefault="004C1648" w:rsidP="00A705ED">
      <w:pPr>
        <w:rPr>
          <w:sz w:val="24"/>
          <w:szCs w:val="24"/>
          <w:lang w:eastAsia="en-US"/>
        </w:rPr>
      </w:pPr>
    </w:p>
    <w:p w:rsidR="004C1648" w:rsidRDefault="004C1648" w:rsidP="00A705ED">
      <w:pPr>
        <w:rPr>
          <w:sz w:val="24"/>
          <w:szCs w:val="24"/>
          <w:lang w:eastAsia="en-US"/>
        </w:rPr>
      </w:pPr>
    </w:p>
    <w:p w:rsidR="004C1648" w:rsidRDefault="004C1648" w:rsidP="00A705ED">
      <w:pPr>
        <w:rPr>
          <w:sz w:val="24"/>
          <w:szCs w:val="24"/>
          <w:lang w:eastAsia="en-US"/>
        </w:rPr>
      </w:pPr>
    </w:p>
    <w:p w:rsidR="004C1648" w:rsidRDefault="004C1648" w:rsidP="00A705ED">
      <w:pPr>
        <w:rPr>
          <w:sz w:val="24"/>
          <w:szCs w:val="24"/>
          <w:lang w:eastAsia="en-US"/>
        </w:rPr>
      </w:pPr>
    </w:p>
    <w:p w:rsidR="004C1648" w:rsidRDefault="004C1648" w:rsidP="00A705ED">
      <w:pPr>
        <w:rPr>
          <w:sz w:val="24"/>
          <w:szCs w:val="24"/>
          <w:lang w:eastAsia="en-US"/>
        </w:rPr>
      </w:pPr>
    </w:p>
    <w:p w:rsidR="004C1648" w:rsidRDefault="004C1648" w:rsidP="00A705ED">
      <w:pPr>
        <w:rPr>
          <w:sz w:val="24"/>
          <w:szCs w:val="24"/>
          <w:lang w:eastAsia="en-US"/>
        </w:rPr>
      </w:pPr>
    </w:p>
    <w:p w:rsidR="004C1648" w:rsidRDefault="004C1648" w:rsidP="00A705ED">
      <w:pPr>
        <w:rPr>
          <w:sz w:val="24"/>
          <w:szCs w:val="24"/>
          <w:lang w:eastAsia="en-US"/>
        </w:rPr>
      </w:pPr>
    </w:p>
    <w:p w:rsidR="004C1648" w:rsidRDefault="004C1648" w:rsidP="00A705ED">
      <w:pPr>
        <w:rPr>
          <w:sz w:val="24"/>
          <w:szCs w:val="24"/>
          <w:lang w:eastAsia="en-US"/>
        </w:rPr>
      </w:pPr>
    </w:p>
    <w:p w:rsidR="004C1648" w:rsidRDefault="004C1648" w:rsidP="00A705ED">
      <w:pPr>
        <w:rPr>
          <w:sz w:val="24"/>
          <w:szCs w:val="24"/>
          <w:lang w:eastAsia="en-US"/>
        </w:rPr>
      </w:pPr>
    </w:p>
    <w:p w:rsidR="004C1648" w:rsidRDefault="004C1648" w:rsidP="00A705ED">
      <w:pPr>
        <w:rPr>
          <w:sz w:val="24"/>
          <w:szCs w:val="24"/>
          <w:lang w:eastAsia="en-US"/>
        </w:rPr>
      </w:pPr>
    </w:p>
    <w:p w:rsidR="004C1648" w:rsidRDefault="004C1648" w:rsidP="00A705ED">
      <w:pPr>
        <w:rPr>
          <w:sz w:val="24"/>
          <w:szCs w:val="24"/>
          <w:lang w:eastAsia="en-US"/>
        </w:rPr>
      </w:pPr>
    </w:p>
    <w:p w:rsidR="007C0C66" w:rsidRDefault="007C0C66" w:rsidP="00A705ED">
      <w:pPr>
        <w:rPr>
          <w:sz w:val="24"/>
          <w:szCs w:val="24"/>
          <w:lang w:eastAsia="en-US"/>
        </w:rPr>
      </w:pPr>
    </w:p>
    <w:p w:rsidR="009F0B2B" w:rsidRDefault="009F0B2B" w:rsidP="006B4D95">
      <w:pPr>
        <w:jc w:val="right"/>
        <w:rPr>
          <w:sz w:val="24"/>
          <w:szCs w:val="24"/>
          <w:lang w:eastAsia="en-US"/>
        </w:rPr>
      </w:pP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Pr="000B4B53" w:rsidRDefault="006B4D95" w:rsidP="006B4D95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6B4D95" w:rsidRPr="000B4B53" w:rsidRDefault="006B4D95" w:rsidP="006B4D95">
      <w:pPr>
        <w:spacing w:line="276" w:lineRule="auto"/>
        <w:rPr>
          <w:lang w:eastAsia="en-US"/>
        </w:rPr>
      </w:pP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840"/>
        <w:gridCol w:w="822"/>
        <w:gridCol w:w="879"/>
      </w:tblGrid>
      <w:tr w:rsidR="006B4D95" w:rsidRPr="00FC49F9" w:rsidTr="00297990">
        <w:trPr>
          <w:trHeight w:val="315"/>
        </w:trPr>
        <w:tc>
          <w:tcPr>
            <w:tcW w:w="709" w:type="dxa"/>
            <w:shd w:val="clear" w:color="auto" w:fill="auto"/>
            <w:noWrap/>
            <w:hideMark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1582B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1582B">
              <w:rPr>
                <w:rFonts w:eastAsia="Calibri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5840" w:type="dxa"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1582B">
              <w:rPr>
                <w:rFonts w:eastAsia="Calibri"/>
                <w:b/>
                <w:bCs/>
                <w:sz w:val="24"/>
                <w:szCs w:val="24"/>
              </w:rPr>
              <w:t>Технические характеристики требуемой продукции</w:t>
            </w:r>
          </w:p>
          <w:p w:rsidR="006B4D95" w:rsidRPr="0041582B" w:rsidRDefault="006B4D95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1582B">
              <w:rPr>
                <w:rFonts w:eastAsia="Calibri"/>
                <w:b/>
                <w:bCs/>
                <w:sz w:val="24"/>
                <w:szCs w:val="24"/>
              </w:rPr>
              <w:t>Кол-во</w:t>
            </w:r>
          </w:p>
          <w:p w:rsidR="006B4D95" w:rsidRPr="0041582B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1582B">
              <w:rPr>
                <w:rFonts w:eastAsia="Calibri"/>
                <w:b/>
                <w:bCs/>
                <w:sz w:val="24"/>
                <w:szCs w:val="24"/>
              </w:rPr>
              <w:t>Ед. изм.</w:t>
            </w:r>
          </w:p>
        </w:tc>
      </w:tr>
      <w:tr w:rsidR="006B4D95" w:rsidRPr="00FC49F9" w:rsidTr="00297990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1582B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1582B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5840" w:type="dxa"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1582B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2" w:type="dxa"/>
          </w:tcPr>
          <w:p w:rsidR="006B4D95" w:rsidRPr="0041582B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1582B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9" w:type="dxa"/>
          </w:tcPr>
          <w:p w:rsidR="006B4D95" w:rsidRPr="0041582B" w:rsidRDefault="00FC49F9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1582B">
              <w:rPr>
                <w:rFonts w:eastAsia="Calibri"/>
                <w:b/>
                <w:bCs/>
                <w:sz w:val="24"/>
                <w:szCs w:val="24"/>
              </w:rPr>
              <w:t>5</w:t>
            </w:r>
          </w:p>
        </w:tc>
      </w:tr>
      <w:tr w:rsidR="006B4D95" w:rsidRPr="00FC49F9" w:rsidTr="00297990">
        <w:trPr>
          <w:trHeight w:val="2573"/>
        </w:trPr>
        <w:tc>
          <w:tcPr>
            <w:tcW w:w="709" w:type="dxa"/>
            <w:shd w:val="clear" w:color="auto" w:fill="auto"/>
            <w:noWrap/>
            <w:vAlign w:val="center"/>
          </w:tcPr>
          <w:p w:rsidR="006B4D95" w:rsidRPr="0041582B" w:rsidRDefault="006B4D95" w:rsidP="00613027">
            <w:pPr>
              <w:jc w:val="center"/>
              <w:rPr>
                <w:rFonts w:eastAsia="Calibri"/>
                <w:sz w:val="24"/>
                <w:szCs w:val="24"/>
              </w:rPr>
            </w:pPr>
            <w:r w:rsidRPr="0041582B">
              <w:rPr>
                <w:rFonts w:eastAsia="Calibri"/>
                <w:sz w:val="24"/>
                <w:szCs w:val="24"/>
              </w:rPr>
              <w:t>1.</w:t>
            </w:r>
          </w:p>
          <w:p w:rsidR="006B4D95" w:rsidRPr="0041582B" w:rsidRDefault="006B4D95" w:rsidP="0061302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B4D95" w:rsidRPr="007865F1" w:rsidRDefault="007865F1" w:rsidP="007865F1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sz w:val="19"/>
                <w:szCs w:val="19"/>
              </w:rPr>
              <w:t>Гранатовый песок 120 фракция</w:t>
            </w:r>
          </w:p>
        </w:tc>
        <w:tc>
          <w:tcPr>
            <w:tcW w:w="5840" w:type="dxa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87"/>
              <w:gridCol w:w="2277"/>
            </w:tblGrid>
            <w:tr w:rsidR="006B4D95" w:rsidRPr="0041582B" w:rsidTr="00297990">
              <w:tc>
                <w:tcPr>
                  <w:tcW w:w="3287" w:type="dxa"/>
                  <w:shd w:val="clear" w:color="auto" w:fill="auto"/>
                </w:tcPr>
                <w:p w:rsidR="00297990" w:rsidRDefault="006B4D95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  <w:t>Показатель</w:t>
                  </w:r>
                </w:p>
                <w:p w:rsidR="006B4D95" w:rsidRPr="00297990" w:rsidRDefault="007865F1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</w:rPr>
                    <w:t>(Минеральный состав)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:rsidR="006B4D95" w:rsidRPr="00297990" w:rsidRDefault="006B4D95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  <w:t>Значение</w:t>
                  </w:r>
                  <w:r w:rsidRPr="00297990">
                    <w:rPr>
                      <w:rFonts w:eastAsia="Calibri"/>
                      <w:b/>
                      <w:sz w:val="22"/>
                      <w:szCs w:val="22"/>
                    </w:rPr>
                    <w:t xml:space="preserve"> показателя</w:t>
                  </w:r>
                </w:p>
              </w:tc>
            </w:tr>
            <w:tr w:rsidR="006B4D95" w:rsidRPr="0041582B" w:rsidTr="00297990"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D95" w:rsidRPr="00297990" w:rsidRDefault="007865F1" w:rsidP="00613027">
                  <w:pPr>
                    <w:rPr>
                      <w:rFonts w:eastAsia="Calibri"/>
                      <w:i/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Гранат</w:t>
                  </w:r>
                </w:p>
              </w:tc>
              <w:tc>
                <w:tcPr>
                  <w:tcW w:w="2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D95" w:rsidRPr="00297990" w:rsidRDefault="007865F1" w:rsidP="00613027">
                  <w:pPr>
                    <w:rPr>
                      <w:rFonts w:eastAsia="Calibri"/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96 %</w:t>
                  </w:r>
                </w:p>
              </w:tc>
            </w:tr>
            <w:tr w:rsidR="006B4D95" w:rsidRPr="0041582B" w:rsidTr="00297990">
              <w:tc>
                <w:tcPr>
                  <w:tcW w:w="3287" w:type="dxa"/>
                </w:tcPr>
                <w:p w:rsidR="006B4D95" w:rsidRPr="00297990" w:rsidRDefault="007865F1" w:rsidP="00A705ED">
                  <w:pPr>
                    <w:rPr>
                      <w:rFonts w:eastAsia="Calibri"/>
                      <w:b/>
                      <w:bCs/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Ильменит</w:t>
                  </w:r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(диапазонный показатель)</w:t>
                  </w:r>
                </w:p>
              </w:tc>
              <w:tc>
                <w:tcPr>
                  <w:tcW w:w="2277" w:type="dxa"/>
                </w:tcPr>
                <w:p w:rsidR="006B4D95" w:rsidRPr="00297990" w:rsidRDefault="00A705ED" w:rsidP="00683B33">
                  <w:pPr>
                    <w:rPr>
                      <w:rFonts w:eastAsia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1,0-</w:t>
                  </w:r>
                  <w:r>
                    <w:rPr>
                      <w:sz w:val="22"/>
                      <w:szCs w:val="22"/>
                      <w:lang w:eastAsia="ko-KR"/>
                    </w:rPr>
                    <w:t xml:space="preserve"> до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3,4 %</w:t>
                  </w:r>
                </w:p>
              </w:tc>
            </w:tr>
            <w:tr w:rsidR="006B4D95" w:rsidRPr="0041582B" w:rsidTr="00297990">
              <w:tc>
                <w:tcPr>
                  <w:tcW w:w="3287" w:type="dxa"/>
                </w:tcPr>
                <w:p w:rsidR="006B4D95" w:rsidRPr="00297990" w:rsidRDefault="007865F1" w:rsidP="00683B33">
                  <w:pPr>
                    <w:rPr>
                      <w:rFonts w:eastAsia="Calibri"/>
                      <w:b/>
                      <w:bCs/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Кварц</w:t>
                  </w:r>
                </w:p>
              </w:tc>
              <w:tc>
                <w:tcPr>
                  <w:tcW w:w="2277" w:type="dxa"/>
                </w:tcPr>
                <w:p w:rsidR="006B4D95" w:rsidRPr="00297990" w:rsidRDefault="007865F1" w:rsidP="00683B33">
                  <w:pPr>
                    <w:rPr>
                      <w:rFonts w:eastAsia="Calibri"/>
                      <w:b/>
                      <w:bCs/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0,5 %</w:t>
                  </w:r>
                </w:p>
              </w:tc>
            </w:tr>
            <w:tr w:rsidR="00772668" w:rsidRPr="0041582B" w:rsidTr="00297990">
              <w:tc>
                <w:tcPr>
                  <w:tcW w:w="3287" w:type="dxa"/>
                </w:tcPr>
                <w:p w:rsidR="00772668" w:rsidRPr="00297990" w:rsidRDefault="00772668" w:rsidP="00683B33">
                  <w:pPr>
                    <w:rPr>
                      <w:sz w:val="22"/>
                      <w:szCs w:val="22"/>
                      <w:lang w:eastAsia="ko-KR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>другие</w:t>
                  </w:r>
                </w:p>
              </w:tc>
              <w:tc>
                <w:tcPr>
                  <w:tcW w:w="2277" w:type="dxa"/>
                </w:tcPr>
                <w:p w:rsidR="00772668" w:rsidRPr="00297990" w:rsidRDefault="006A2FC6" w:rsidP="00ED3AFA">
                  <w:pPr>
                    <w:rPr>
                      <w:sz w:val="22"/>
                      <w:szCs w:val="22"/>
                      <w:lang w:eastAsia="ko-KR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E002BD">
                    <w:rPr>
                      <w:sz w:val="22"/>
                      <w:szCs w:val="22"/>
                      <w:lang w:eastAsia="ko-KR"/>
                    </w:rPr>
                    <w:t>0,</w:t>
                  </w:r>
                  <w:r w:rsidR="00ED3AFA">
                    <w:rPr>
                      <w:sz w:val="22"/>
                      <w:szCs w:val="22"/>
                      <w:lang w:eastAsia="ko-KR"/>
                    </w:rPr>
                    <w:t>1</w:t>
                  </w:r>
                  <w:r w:rsidR="00E002BD">
                    <w:rPr>
                      <w:sz w:val="22"/>
                      <w:szCs w:val="22"/>
                      <w:lang w:eastAsia="ko-KR"/>
                    </w:rPr>
                    <w:t>%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297990" w:rsidRDefault="007865F1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  <w:t>Показатель</w:t>
                  </w:r>
                </w:p>
                <w:p w:rsidR="007865F1" w:rsidRPr="00297990" w:rsidRDefault="007865F1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</w:rPr>
                    <w:t>(Химический состав)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7865F1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  <w:t>Значение</w:t>
                  </w:r>
                  <w:r w:rsidRPr="00297990">
                    <w:rPr>
                      <w:rFonts w:eastAsia="Calibri"/>
                      <w:b/>
                      <w:sz w:val="22"/>
                      <w:szCs w:val="22"/>
                    </w:rPr>
                    <w:t xml:space="preserve"> показателя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A705E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val="en-US" w:eastAsia="ko-KR"/>
                    </w:rPr>
                    <w:t>Fe</w:t>
                  </w:r>
                  <w:r w:rsidRPr="00297990">
                    <w:rPr>
                      <w:sz w:val="22"/>
                      <w:szCs w:val="22"/>
                      <w:lang w:eastAsia="ko-KR"/>
                    </w:rPr>
                    <w:t>2</w:t>
                  </w:r>
                  <w:r w:rsidRPr="00297990">
                    <w:rPr>
                      <w:sz w:val="22"/>
                      <w:szCs w:val="22"/>
                      <w:lang w:val="en-US" w:eastAsia="ko-KR"/>
                    </w:rPr>
                    <w:t>O</w:t>
                  </w:r>
                  <w:r w:rsidRPr="00297990">
                    <w:rPr>
                      <w:sz w:val="22"/>
                      <w:szCs w:val="22"/>
                      <w:lang w:eastAsia="ko-KR"/>
                    </w:rPr>
                    <w:t>3</w:t>
                  </w:r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(диапазонный показатель)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A705ED" w:rsidP="00683B33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2,0-</w:t>
                  </w:r>
                  <w:r>
                    <w:rPr>
                      <w:sz w:val="22"/>
                      <w:szCs w:val="22"/>
                      <w:lang w:eastAsia="ko-KR"/>
                    </w:rPr>
                    <w:t xml:space="preserve">до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37 %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A705ED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297990">
                    <w:rPr>
                      <w:sz w:val="22"/>
                      <w:szCs w:val="22"/>
                      <w:lang w:val="en-US" w:eastAsia="ko-KR"/>
                    </w:rPr>
                    <w:t>SiO</w:t>
                  </w:r>
                  <w:proofErr w:type="spellEnd"/>
                  <w:r w:rsidRPr="00297990">
                    <w:rPr>
                      <w:sz w:val="22"/>
                      <w:szCs w:val="22"/>
                      <w:lang w:eastAsia="ko-KR"/>
                    </w:rPr>
                    <w:t>2</w:t>
                  </w:r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(диапазонный показатель)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A705ED" w:rsidP="00E927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31,0-</w:t>
                  </w:r>
                  <w:r>
                    <w:rPr>
                      <w:sz w:val="22"/>
                      <w:szCs w:val="22"/>
                      <w:lang w:eastAsia="ko-KR"/>
                    </w:rPr>
                    <w:t xml:space="preserve">до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36,0 %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A705ED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297990">
                    <w:rPr>
                      <w:sz w:val="22"/>
                      <w:szCs w:val="22"/>
                      <w:lang w:val="en-US" w:eastAsia="ko-KR"/>
                    </w:rPr>
                    <w:t>TiO</w:t>
                  </w:r>
                  <w:proofErr w:type="spellEnd"/>
                  <w:r w:rsidRPr="00297990">
                    <w:rPr>
                      <w:sz w:val="22"/>
                      <w:szCs w:val="22"/>
                      <w:lang w:eastAsia="ko-KR"/>
                    </w:rPr>
                    <w:t>2</w:t>
                  </w:r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(диапазонный показатель)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A705ED" w:rsidP="00E927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0,55-</w:t>
                  </w:r>
                  <w:r>
                    <w:rPr>
                      <w:sz w:val="22"/>
                      <w:szCs w:val="22"/>
                      <w:lang w:eastAsia="ko-KR"/>
                    </w:rPr>
                    <w:t xml:space="preserve">до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1,0 %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A705E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val="en-US" w:eastAsia="ko-KR"/>
                    </w:rPr>
                    <w:t>Al</w:t>
                  </w:r>
                  <w:r w:rsidRPr="00297990">
                    <w:rPr>
                      <w:sz w:val="22"/>
                      <w:szCs w:val="22"/>
                      <w:lang w:eastAsia="ko-KR"/>
                    </w:rPr>
                    <w:t>2</w:t>
                  </w:r>
                  <w:r w:rsidRPr="00297990">
                    <w:rPr>
                      <w:sz w:val="22"/>
                      <w:szCs w:val="22"/>
                      <w:lang w:val="en-US" w:eastAsia="ko-KR"/>
                    </w:rPr>
                    <w:t>O</w:t>
                  </w:r>
                  <w:r w:rsidRPr="00297990">
                    <w:rPr>
                      <w:sz w:val="22"/>
                      <w:szCs w:val="22"/>
                      <w:lang w:eastAsia="ko-KR"/>
                    </w:rPr>
                    <w:t>3</w:t>
                  </w:r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(диапазонный показатель)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A705ED" w:rsidP="00E927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20,0-</w:t>
                  </w:r>
                  <w:r>
                    <w:rPr>
                      <w:sz w:val="22"/>
                      <w:szCs w:val="22"/>
                      <w:lang w:eastAsia="ko-KR"/>
                    </w:rPr>
                    <w:t xml:space="preserve">до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21,6 %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A705ED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297990">
                    <w:rPr>
                      <w:sz w:val="22"/>
                      <w:szCs w:val="22"/>
                      <w:lang w:val="en-US" w:eastAsia="ko-KR"/>
                    </w:rPr>
                    <w:t>CaO</w:t>
                  </w:r>
                  <w:proofErr w:type="spellEnd"/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(диапазонный показатель)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A705ED" w:rsidP="00E927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1,84-</w:t>
                  </w:r>
                  <w:r>
                    <w:rPr>
                      <w:sz w:val="22"/>
                      <w:szCs w:val="22"/>
                      <w:lang w:eastAsia="ko-KR"/>
                    </w:rPr>
                    <w:t xml:space="preserve">до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2,0 %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A705ED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297990">
                    <w:rPr>
                      <w:sz w:val="22"/>
                      <w:szCs w:val="22"/>
                      <w:lang w:val="en-US" w:eastAsia="ko-KR"/>
                    </w:rPr>
                    <w:t>MgO</w:t>
                  </w:r>
                  <w:proofErr w:type="spellEnd"/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(диапазонный показатель)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A705ED" w:rsidP="00E927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6,0-</w:t>
                  </w:r>
                  <w:r>
                    <w:rPr>
                      <w:sz w:val="22"/>
                      <w:szCs w:val="22"/>
                      <w:lang w:eastAsia="ko-KR"/>
                    </w:rPr>
                    <w:t xml:space="preserve">до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7,4 %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A705ED" w:rsidRDefault="007865F1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  <w:t>Показатель</w:t>
                  </w:r>
                </w:p>
                <w:p w:rsidR="007865F1" w:rsidRPr="00297990" w:rsidRDefault="007865F1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</w:rPr>
                    <w:t>(Физические характеристики)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7865F1" w:rsidP="00297990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</w:pPr>
                  <w:r w:rsidRPr="00297990"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  <w:t>Значение</w:t>
                  </w:r>
                  <w:r w:rsidRPr="00297990">
                    <w:rPr>
                      <w:rFonts w:eastAsia="Calibri"/>
                      <w:b/>
                      <w:sz w:val="22"/>
                      <w:szCs w:val="22"/>
                    </w:rPr>
                    <w:t xml:space="preserve"> показателя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Плотность</w:t>
                  </w:r>
                </w:p>
              </w:tc>
              <w:tc>
                <w:tcPr>
                  <w:tcW w:w="227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 xml:space="preserve">4,1 </w:t>
                  </w:r>
                  <w:proofErr w:type="spellStart"/>
                  <w:r w:rsidRPr="00297990">
                    <w:rPr>
                      <w:sz w:val="22"/>
                      <w:szCs w:val="22"/>
                      <w:lang w:eastAsia="ko-KR"/>
                    </w:rPr>
                    <w:t>гр</w:t>
                  </w:r>
                  <w:proofErr w:type="spellEnd"/>
                  <w:r w:rsidRPr="00297990">
                    <w:rPr>
                      <w:sz w:val="22"/>
                      <w:szCs w:val="22"/>
                      <w:lang w:eastAsia="ko-KR"/>
                    </w:rPr>
                    <w:t>/см3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A705E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 xml:space="preserve">Твердость по </w:t>
                  </w:r>
                  <w:proofErr w:type="spellStart"/>
                  <w:r w:rsidRPr="00297990">
                    <w:rPr>
                      <w:sz w:val="22"/>
                      <w:szCs w:val="22"/>
                      <w:lang w:eastAsia="ko-KR"/>
                    </w:rPr>
                    <w:t>Моосу</w:t>
                  </w:r>
                  <w:proofErr w:type="spellEnd"/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</w:t>
                  </w:r>
                </w:p>
              </w:tc>
              <w:tc>
                <w:tcPr>
                  <w:tcW w:w="2277" w:type="dxa"/>
                </w:tcPr>
                <w:p w:rsidR="007865F1" w:rsidRPr="00297990" w:rsidRDefault="00A705ED" w:rsidP="00E927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не менее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7</w:t>
                  </w:r>
                  <w:r>
                    <w:rPr>
                      <w:sz w:val="22"/>
                      <w:szCs w:val="22"/>
                      <w:lang w:eastAsia="ko-KR"/>
                    </w:rPr>
                    <w:t>,5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Цвет</w:t>
                  </w:r>
                </w:p>
              </w:tc>
              <w:tc>
                <w:tcPr>
                  <w:tcW w:w="227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297990">
                    <w:rPr>
                      <w:sz w:val="22"/>
                      <w:szCs w:val="22"/>
                      <w:lang w:eastAsia="ko-KR"/>
                    </w:rPr>
                    <w:t>темнокрасный</w:t>
                  </w:r>
                  <w:proofErr w:type="spellEnd"/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Форма частиц</w:t>
                  </w:r>
                </w:p>
              </w:tc>
              <w:tc>
                <w:tcPr>
                  <w:tcW w:w="227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угловатый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Проводимость</w:t>
                  </w:r>
                </w:p>
              </w:tc>
              <w:tc>
                <w:tcPr>
                  <w:tcW w:w="227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&lt;25</w:t>
                  </w:r>
                  <w:r w:rsidRPr="00297990">
                    <w:rPr>
                      <w:sz w:val="22"/>
                      <w:szCs w:val="22"/>
                      <w:lang w:val="en-US" w:eastAsia="ko-KR"/>
                    </w:rPr>
                    <w:t>S</w:t>
                  </w:r>
                  <w:r w:rsidRPr="00297990">
                    <w:rPr>
                      <w:sz w:val="22"/>
                      <w:szCs w:val="22"/>
                      <w:lang w:eastAsia="ko-KR"/>
                    </w:rPr>
                    <w:t>/</w:t>
                  </w:r>
                  <w:r w:rsidRPr="00297990">
                    <w:rPr>
                      <w:sz w:val="22"/>
                      <w:szCs w:val="22"/>
                      <w:lang w:val="en-US" w:eastAsia="ko-KR"/>
                    </w:rPr>
                    <w:t>m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Токсичность</w:t>
                  </w:r>
                </w:p>
              </w:tc>
              <w:tc>
                <w:tcPr>
                  <w:tcW w:w="227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нет</w:t>
                  </w:r>
                </w:p>
              </w:tc>
            </w:tr>
            <w:tr w:rsidR="007865F1" w:rsidRPr="0041582B" w:rsidTr="00297990">
              <w:tc>
                <w:tcPr>
                  <w:tcW w:w="3287" w:type="dxa"/>
                </w:tcPr>
                <w:p w:rsidR="007865F1" w:rsidRPr="00297990" w:rsidRDefault="007865F1" w:rsidP="00E927AD">
                  <w:pPr>
                    <w:rPr>
                      <w:sz w:val="22"/>
                      <w:szCs w:val="22"/>
                    </w:rPr>
                  </w:pPr>
                  <w:r w:rsidRPr="00297990">
                    <w:rPr>
                      <w:sz w:val="22"/>
                      <w:szCs w:val="22"/>
                      <w:lang w:eastAsia="ko-KR"/>
                    </w:rPr>
                    <w:t>Точка плавления</w:t>
                  </w:r>
                  <w:r w:rsidR="00A705ED">
                    <w:rPr>
                      <w:sz w:val="22"/>
                      <w:szCs w:val="22"/>
                      <w:lang w:eastAsia="ko-KR"/>
                    </w:rPr>
                    <w:t xml:space="preserve"> (диапазонный показатель)</w:t>
                  </w:r>
                </w:p>
              </w:tc>
              <w:tc>
                <w:tcPr>
                  <w:tcW w:w="2277" w:type="dxa"/>
                </w:tcPr>
                <w:p w:rsidR="007865F1" w:rsidRPr="00297990" w:rsidRDefault="00A705ED" w:rsidP="00E927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eastAsia="ko-KR"/>
                    </w:rPr>
                    <w:t xml:space="preserve">от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1250-</w:t>
                  </w:r>
                  <w:r>
                    <w:rPr>
                      <w:sz w:val="22"/>
                      <w:szCs w:val="22"/>
                      <w:lang w:eastAsia="ko-KR"/>
                    </w:rPr>
                    <w:t xml:space="preserve">до </w:t>
                  </w:r>
                  <w:r w:rsidR="007865F1" w:rsidRPr="00297990">
                    <w:rPr>
                      <w:sz w:val="22"/>
                      <w:szCs w:val="22"/>
                      <w:lang w:eastAsia="ko-KR"/>
                    </w:rPr>
                    <w:t>1260 С</w:t>
                  </w:r>
                </w:p>
              </w:tc>
            </w:tr>
          </w:tbl>
          <w:p w:rsidR="006B4D95" w:rsidRPr="0041582B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</w:tcPr>
          <w:p w:rsidR="006B4D95" w:rsidRPr="0041582B" w:rsidRDefault="007865F1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9" w:type="dxa"/>
          </w:tcPr>
          <w:p w:rsidR="006B4D95" w:rsidRPr="0041582B" w:rsidRDefault="007865F1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тонна</w:t>
            </w:r>
          </w:p>
        </w:tc>
      </w:tr>
    </w:tbl>
    <w:p w:rsidR="006B4D95" w:rsidRPr="00FC49F9" w:rsidRDefault="006B4D95" w:rsidP="006B4D95">
      <w:pPr>
        <w:spacing w:line="276" w:lineRule="auto"/>
        <w:rPr>
          <w:rStyle w:val="fontstyle01"/>
          <w:rFonts w:ascii="Times New Roman" w:hAnsi="Times New Roman"/>
          <w:sz w:val="24"/>
          <w:szCs w:val="24"/>
        </w:rPr>
      </w:pPr>
    </w:p>
    <w:p w:rsidR="006B4D95" w:rsidRDefault="0000680C" w:rsidP="0025409F">
      <w:pPr>
        <w:widowControl w:val="0"/>
        <w:autoSpaceDE w:val="0"/>
        <w:autoSpaceDN w:val="0"/>
        <w:adjustRightInd w:val="0"/>
        <w:jc w:val="both"/>
        <w:rPr>
          <w:szCs w:val="28"/>
          <w:lang w:eastAsia="zh-CN"/>
        </w:rPr>
      </w:pPr>
      <w:r>
        <w:rPr>
          <w:szCs w:val="28"/>
          <w:lang w:eastAsia="zh-CN"/>
        </w:rPr>
        <w:t>Тара включена в стоимость гранатового песка.</w:t>
      </w:r>
    </w:p>
    <w:p w:rsidR="0000680C" w:rsidRDefault="0000680C" w:rsidP="0025409F">
      <w:pPr>
        <w:widowControl w:val="0"/>
        <w:autoSpaceDE w:val="0"/>
        <w:autoSpaceDN w:val="0"/>
        <w:adjustRightInd w:val="0"/>
        <w:jc w:val="both"/>
        <w:rPr>
          <w:szCs w:val="28"/>
          <w:lang w:eastAsia="zh-CN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0B4B53" w:rsidSect="004C1648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680C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5852"/>
    <w:rsid w:val="000765B7"/>
    <w:rsid w:val="00077FB8"/>
    <w:rsid w:val="000801AA"/>
    <w:rsid w:val="00081248"/>
    <w:rsid w:val="000821D8"/>
    <w:rsid w:val="00082B96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566"/>
    <w:rsid w:val="000A5D08"/>
    <w:rsid w:val="000A5D9F"/>
    <w:rsid w:val="000A79A4"/>
    <w:rsid w:val="000A7C89"/>
    <w:rsid w:val="000B19CA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079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28FD"/>
    <w:rsid w:val="0013467D"/>
    <w:rsid w:val="00134B9E"/>
    <w:rsid w:val="0013533D"/>
    <w:rsid w:val="00135C58"/>
    <w:rsid w:val="0013798B"/>
    <w:rsid w:val="001404F1"/>
    <w:rsid w:val="001419F2"/>
    <w:rsid w:val="00142367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26F6F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09F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97990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2C53"/>
    <w:rsid w:val="002C4EA9"/>
    <w:rsid w:val="002C5E9B"/>
    <w:rsid w:val="002C694F"/>
    <w:rsid w:val="002C6E44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D69BB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0F5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2B1C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15F3"/>
    <w:rsid w:val="0038465B"/>
    <w:rsid w:val="00385F07"/>
    <w:rsid w:val="003860D6"/>
    <w:rsid w:val="00386CDA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2B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67F7F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1648"/>
    <w:rsid w:val="004C359D"/>
    <w:rsid w:val="004C5AF6"/>
    <w:rsid w:val="004C6502"/>
    <w:rsid w:val="004C716A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3FC8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17D6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5EB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CE7"/>
    <w:rsid w:val="00643D8F"/>
    <w:rsid w:val="00654636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3B33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2FC6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3CD2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CE3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66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865F1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0C66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0DD2"/>
    <w:rsid w:val="0085110E"/>
    <w:rsid w:val="00851192"/>
    <w:rsid w:val="0085238D"/>
    <w:rsid w:val="00852D54"/>
    <w:rsid w:val="00853BF1"/>
    <w:rsid w:val="008549F6"/>
    <w:rsid w:val="00854BE9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458"/>
    <w:rsid w:val="00901AC1"/>
    <w:rsid w:val="00902217"/>
    <w:rsid w:val="00903E7D"/>
    <w:rsid w:val="00903EDF"/>
    <w:rsid w:val="00903F07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A1E"/>
    <w:rsid w:val="00995D60"/>
    <w:rsid w:val="009A468E"/>
    <w:rsid w:val="009A651D"/>
    <w:rsid w:val="009A72D0"/>
    <w:rsid w:val="009B1D1F"/>
    <w:rsid w:val="009B1D67"/>
    <w:rsid w:val="009B1E63"/>
    <w:rsid w:val="009B2710"/>
    <w:rsid w:val="009B2E5D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0B2B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2B1E"/>
    <w:rsid w:val="00A2455E"/>
    <w:rsid w:val="00A266A3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4EB6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05ED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1CE"/>
    <w:rsid w:val="00AA22A3"/>
    <w:rsid w:val="00AA2ABF"/>
    <w:rsid w:val="00AA3275"/>
    <w:rsid w:val="00AA4828"/>
    <w:rsid w:val="00AA4914"/>
    <w:rsid w:val="00AA7CD9"/>
    <w:rsid w:val="00AB12CF"/>
    <w:rsid w:val="00AB1C21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DC3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3F70"/>
    <w:rsid w:val="00C9524F"/>
    <w:rsid w:val="00C95ABD"/>
    <w:rsid w:val="00CA0C7F"/>
    <w:rsid w:val="00CA3797"/>
    <w:rsid w:val="00CA458B"/>
    <w:rsid w:val="00CA4D28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7A0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1C60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4D2A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2B98"/>
    <w:rsid w:val="00DE3DD0"/>
    <w:rsid w:val="00DE4950"/>
    <w:rsid w:val="00DE62B2"/>
    <w:rsid w:val="00DE6C78"/>
    <w:rsid w:val="00DE7A60"/>
    <w:rsid w:val="00DF183B"/>
    <w:rsid w:val="00DF2C6D"/>
    <w:rsid w:val="00DF352B"/>
    <w:rsid w:val="00DF4555"/>
    <w:rsid w:val="00DF55A9"/>
    <w:rsid w:val="00DF64A7"/>
    <w:rsid w:val="00E002BD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55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7A6"/>
    <w:rsid w:val="00ED3AFA"/>
    <w:rsid w:val="00ED3D06"/>
    <w:rsid w:val="00ED6B86"/>
    <w:rsid w:val="00ED6D86"/>
    <w:rsid w:val="00ED746F"/>
    <w:rsid w:val="00EE0F5D"/>
    <w:rsid w:val="00EE342C"/>
    <w:rsid w:val="00EE3BDC"/>
    <w:rsid w:val="00EE5CFE"/>
    <w:rsid w:val="00EE778D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48EF"/>
    <w:rsid w:val="00F25369"/>
    <w:rsid w:val="00F262A2"/>
    <w:rsid w:val="00F324E8"/>
    <w:rsid w:val="00F41043"/>
    <w:rsid w:val="00F441B9"/>
    <w:rsid w:val="00F442FA"/>
    <w:rsid w:val="00F44ED5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4C630"/>
  <w15:docId w15:val="{0104F078-264D-4C45-B712-DA2CB3425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43C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6047F-AD2A-449D-9521-90B769941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15</cp:revision>
  <cp:lastPrinted>2022-03-02T06:13:00Z</cp:lastPrinted>
  <dcterms:created xsi:type="dcterms:W3CDTF">2025-02-18T10:41:00Z</dcterms:created>
  <dcterms:modified xsi:type="dcterms:W3CDTF">2025-04-22T09:17:00Z</dcterms:modified>
</cp:coreProperties>
</file>