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FD" w:rsidRPr="00CE0A89" w:rsidRDefault="00BB70FD" w:rsidP="00BB70FD">
      <w:pPr>
        <w:jc w:val="center"/>
        <w:rPr>
          <w:b/>
          <w:szCs w:val="28"/>
        </w:rPr>
      </w:pPr>
      <w:r w:rsidRPr="00CE0A89">
        <w:rPr>
          <w:b/>
          <w:szCs w:val="28"/>
        </w:rPr>
        <w:t>ТЕХНИЧЕСКОЕ ЗАДАНИЕ</w:t>
      </w:r>
    </w:p>
    <w:p w:rsidR="00BB70FD" w:rsidRPr="00CE0A89" w:rsidRDefault="00BB70FD" w:rsidP="00BB70FD">
      <w:pPr>
        <w:jc w:val="center"/>
        <w:rPr>
          <w:i/>
          <w:sz w:val="24"/>
          <w:szCs w:val="24"/>
        </w:rPr>
      </w:pPr>
      <w:r w:rsidRPr="00CE0A89">
        <w:rPr>
          <w:b/>
          <w:sz w:val="24"/>
          <w:szCs w:val="24"/>
        </w:rPr>
        <w:t xml:space="preserve">на оказание услуг </w:t>
      </w:r>
      <w:r w:rsidR="008D0BA3" w:rsidRPr="008D0BA3">
        <w:rPr>
          <w:b/>
          <w:sz w:val="24"/>
          <w:szCs w:val="24"/>
        </w:rPr>
        <w:t>спецтехникой с управлением и технической эксплуатацией</w:t>
      </w:r>
    </w:p>
    <w:p w:rsidR="00BB70FD" w:rsidRPr="00CE0A89" w:rsidRDefault="00BB70FD" w:rsidP="00BB70FD">
      <w:pPr>
        <w:ind w:left="709"/>
        <w:jc w:val="center"/>
        <w:rPr>
          <w:sz w:val="21"/>
          <w:szCs w:val="21"/>
          <w:lang w:eastAsia="en-US"/>
        </w:rPr>
      </w:pPr>
    </w:p>
    <w:p w:rsidR="00A92255" w:rsidRPr="00CE0A89" w:rsidRDefault="00A92255" w:rsidP="00BB70FD">
      <w:pPr>
        <w:ind w:left="709"/>
        <w:jc w:val="center"/>
        <w:rPr>
          <w:sz w:val="21"/>
          <w:szCs w:val="21"/>
          <w:lang w:eastAsia="en-US"/>
        </w:rPr>
      </w:pPr>
    </w:p>
    <w:p w:rsidR="00A92255" w:rsidRPr="00CE0A89" w:rsidRDefault="008D0BA3" w:rsidP="008D0BA3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Общие положения</w:t>
      </w:r>
    </w:p>
    <w:p w:rsidR="00A92255" w:rsidRPr="00CE0A89" w:rsidRDefault="00A92255" w:rsidP="00067749">
      <w:pPr>
        <w:tabs>
          <w:tab w:val="left" w:pos="2127"/>
        </w:tabs>
        <w:ind w:firstLine="99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Услуги </w:t>
      </w:r>
      <w:r w:rsidR="008D0BA3" w:rsidRPr="00CE0A89">
        <w:rPr>
          <w:sz w:val="24"/>
          <w:szCs w:val="24"/>
        </w:rPr>
        <w:t>спецтехникой с управлением и технической эксплуатацией</w:t>
      </w:r>
      <w:r w:rsidRPr="00CE0A89">
        <w:rPr>
          <w:sz w:val="24"/>
          <w:szCs w:val="24"/>
          <w:lang w:eastAsia="en-US"/>
        </w:rPr>
        <w:t xml:space="preserve"> (далее - услуги) на объектах Заказчика оказываются в соответствии с условиями Проекта Договора, требованиями настоящего технического задания, нормативно-правовыми актами и нормативными документами:</w:t>
      </w:r>
    </w:p>
    <w:p w:rsidR="00A92255" w:rsidRPr="00CE0A89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Федеральный закон от </w:t>
      </w:r>
      <w:r w:rsidR="009A5B50" w:rsidRPr="00CE0A89">
        <w:rPr>
          <w:sz w:val="24"/>
          <w:szCs w:val="24"/>
          <w:lang w:eastAsia="en-US"/>
        </w:rPr>
        <w:t>10.12.</w:t>
      </w:r>
      <w:r w:rsidRPr="00CE0A89">
        <w:rPr>
          <w:sz w:val="24"/>
          <w:szCs w:val="24"/>
          <w:lang w:eastAsia="en-US"/>
        </w:rPr>
        <w:t>1995 года № 196-ФЗ «О безопасности дорожного движения».</w:t>
      </w:r>
    </w:p>
    <w:p w:rsidR="00A92255" w:rsidRPr="00CE0A89" w:rsidRDefault="00A92255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  <w:lang w:eastAsia="en-US"/>
        </w:rPr>
        <w:t>Федеральны</w:t>
      </w:r>
      <w:r w:rsidR="00FB5487" w:rsidRPr="00CE0A89">
        <w:rPr>
          <w:sz w:val="24"/>
          <w:szCs w:val="24"/>
          <w:lang w:eastAsia="en-US"/>
        </w:rPr>
        <w:t>й закон</w:t>
      </w:r>
      <w:r w:rsidRPr="00CE0A89">
        <w:rPr>
          <w:sz w:val="24"/>
          <w:szCs w:val="24"/>
          <w:lang w:eastAsia="en-US"/>
        </w:rPr>
        <w:t xml:space="preserve"> от </w:t>
      </w:r>
      <w:r w:rsidR="00FB5487" w:rsidRPr="00CE0A89">
        <w:rPr>
          <w:sz w:val="24"/>
          <w:szCs w:val="24"/>
          <w:lang w:eastAsia="en-US"/>
        </w:rPr>
        <w:t>25</w:t>
      </w:r>
      <w:r w:rsidR="009A5B50" w:rsidRPr="00CE0A89">
        <w:rPr>
          <w:sz w:val="24"/>
          <w:szCs w:val="24"/>
          <w:lang w:eastAsia="en-US"/>
        </w:rPr>
        <w:t>.04.</w:t>
      </w:r>
      <w:r w:rsidRPr="00CE0A89">
        <w:rPr>
          <w:sz w:val="24"/>
          <w:szCs w:val="24"/>
          <w:lang w:eastAsia="en-US"/>
        </w:rPr>
        <w:t>20</w:t>
      </w:r>
      <w:r w:rsidR="00FB5487" w:rsidRPr="00CE0A89">
        <w:rPr>
          <w:sz w:val="24"/>
          <w:szCs w:val="24"/>
          <w:lang w:eastAsia="en-US"/>
        </w:rPr>
        <w:t>02 года N 40</w:t>
      </w:r>
      <w:r w:rsidRPr="00CE0A89">
        <w:rPr>
          <w:sz w:val="24"/>
          <w:szCs w:val="24"/>
          <w:lang w:eastAsia="en-US"/>
        </w:rPr>
        <w:t xml:space="preserve">-ФЗ </w:t>
      </w:r>
      <w:r w:rsidR="009A5B50" w:rsidRPr="00CE0A89">
        <w:rPr>
          <w:sz w:val="24"/>
          <w:szCs w:val="24"/>
          <w:lang w:eastAsia="en-US"/>
        </w:rPr>
        <w:t xml:space="preserve">(ред. От 25.12.2023) </w:t>
      </w:r>
      <w:r w:rsidRPr="00CE0A89">
        <w:rPr>
          <w:sz w:val="24"/>
          <w:szCs w:val="24"/>
          <w:lang w:eastAsia="en-US"/>
        </w:rPr>
        <w:t>«</w:t>
      </w:r>
      <w:r w:rsidR="00FB5487" w:rsidRPr="00CE0A89">
        <w:rPr>
          <w:sz w:val="24"/>
          <w:szCs w:val="24"/>
          <w:lang w:eastAsia="en-US"/>
        </w:rPr>
        <w:t>Об обязательном страховании гражданской ответственности владельцев транспортных средств</w:t>
      </w:r>
      <w:r w:rsidRPr="00CE0A89">
        <w:rPr>
          <w:sz w:val="24"/>
          <w:szCs w:val="24"/>
          <w:lang w:eastAsia="en-US"/>
        </w:rPr>
        <w:t>»</w:t>
      </w:r>
      <w:r w:rsidR="009A5B50" w:rsidRPr="00CE0A89">
        <w:rPr>
          <w:sz w:val="24"/>
          <w:szCs w:val="24"/>
          <w:lang w:eastAsia="en-US"/>
        </w:rPr>
        <w:t xml:space="preserve"> (с изм. И доп., вступ. В силу с 02.03.2024)</w:t>
      </w:r>
      <w:r w:rsidRPr="00CE0A89">
        <w:rPr>
          <w:sz w:val="24"/>
          <w:szCs w:val="24"/>
        </w:rPr>
        <w:t>.</w:t>
      </w:r>
    </w:p>
    <w:p w:rsidR="00FB5487" w:rsidRPr="00CE0A89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  <w:lang w:eastAsia="en-US"/>
        </w:rPr>
        <w:t>Федеральный закон от 01</w:t>
      </w:r>
      <w:r w:rsidR="001C1778" w:rsidRPr="00CE0A89">
        <w:rPr>
          <w:sz w:val="24"/>
          <w:szCs w:val="24"/>
          <w:lang w:eastAsia="en-US"/>
        </w:rPr>
        <w:t>.07.</w:t>
      </w:r>
      <w:r w:rsidRPr="00CE0A89">
        <w:rPr>
          <w:sz w:val="24"/>
          <w:szCs w:val="24"/>
          <w:lang w:eastAsia="en-US"/>
        </w:rPr>
        <w:t>2011 года 170-ФЗ «О техническом осмотре транспортных средств и о внесении изменений в отдельные законодательные акты Российской Федерации</w:t>
      </w:r>
      <w:r w:rsidR="001C1778" w:rsidRPr="00CE0A89">
        <w:rPr>
          <w:sz w:val="24"/>
          <w:szCs w:val="24"/>
          <w:lang w:eastAsia="en-US"/>
        </w:rPr>
        <w:t>»</w:t>
      </w:r>
      <w:r w:rsidRPr="00CE0A89">
        <w:rPr>
          <w:sz w:val="24"/>
          <w:szCs w:val="24"/>
          <w:lang w:eastAsia="en-US"/>
        </w:rPr>
        <w:t>.</w:t>
      </w:r>
    </w:p>
    <w:p w:rsidR="00450405" w:rsidRPr="00CE0A89" w:rsidRDefault="00450405" w:rsidP="00450405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  <w:lang w:eastAsia="en-US"/>
        </w:rPr>
        <w:t xml:space="preserve">Приказ </w:t>
      </w:r>
      <w:r w:rsidRPr="00CE0A89">
        <w:rPr>
          <w:sz w:val="24"/>
          <w:szCs w:val="24"/>
        </w:rPr>
        <w:t>Минтруда</w:t>
      </w:r>
      <w:r w:rsidRPr="00CE0A89">
        <w:rPr>
          <w:rFonts w:eastAsiaTheme="minorHAnsi"/>
          <w:sz w:val="24"/>
          <w:szCs w:val="24"/>
          <w:lang w:eastAsia="en-US"/>
        </w:rPr>
        <w:t xml:space="preserve"> </w:t>
      </w:r>
      <w:r w:rsidRPr="00CE0A89">
        <w:rPr>
          <w:sz w:val="24"/>
          <w:szCs w:val="24"/>
        </w:rPr>
        <w:t xml:space="preserve">РФ от 09.12.2020г. № </w:t>
      </w:r>
      <w:r w:rsidRPr="00CE0A89">
        <w:rPr>
          <w:rFonts w:eastAsiaTheme="minorHAnsi"/>
          <w:sz w:val="24"/>
          <w:szCs w:val="24"/>
          <w:lang w:eastAsia="en-US"/>
        </w:rPr>
        <w:t>871н</w:t>
      </w:r>
      <w:r w:rsidRPr="00CE0A89">
        <w:rPr>
          <w:sz w:val="24"/>
          <w:szCs w:val="24"/>
        </w:rPr>
        <w:t xml:space="preserve"> «Об утверждении правил по охране труда на автомобильном транспорте».</w:t>
      </w:r>
    </w:p>
    <w:p w:rsidR="00FB5487" w:rsidRPr="00CE0A89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</w:rPr>
        <w:t>Письмо Минздрава РФ от 21.08.2003г. № 2510/9468-03-32</w:t>
      </w:r>
      <w:r w:rsidR="0001208C" w:rsidRPr="00CE0A89">
        <w:rPr>
          <w:sz w:val="24"/>
          <w:szCs w:val="24"/>
        </w:rPr>
        <w:t xml:space="preserve"> «О </w:t>
      </w:r>
      <w:proofErr w:type="spellStart"/>
      <w:r w:rsidR="0001208C" w:rsidRPr="00CE0A89">
        <w:rPr>
          <w:sz w:val="24"/>
          <w:szCs w:val="24"/>
        </w:rPr>
        <w:t>предрейсовых</w:t>
      </w:r>
      <w:proofErr w:type="spellEnd"/>
      <w:r w:rsidR="0001208C" w:rsidRPr="00CE0A89">
        <w:rPr>
          <w:sz w:val="24"/>
          <w:szCs w:val="24"/>
        </w:rPr>
        <w:t xml:space="preserve"> медицинских осмотрах водителей транспортных средств»</w:t>
      </w:r>
      <w:r w:rsidRPr="00CE0A89">
        <w:rPr>
          <w:sz w:val="24"/>
          <w:szCs w:val="24"/>
        </w:rPr>
        <w:t>.</w:t>
      </w:r>
    </w:p>
    <w:p w:rsidR="00450405" w:rsidRPr="00CE0A89" w:rsidRDefault="00450405" w:rsidP="00450405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</w:rPr>
        <w:t xml:space="preserve">Письмо Минздрава РФ от 30.05.2023г. № </w:t>
      </w:r>
      <w:r w:rsidRPr="00CE0A89">
        <w:rPr>
          <w:rFonts w:eastAsiaTheme="minorHAnsi"/>
          <w:sz w:val="24"/>
          <w:szCs w:val="24"/>
          <w:lang w:eastAsia="en-US"/>
        </w:rPr>
        <w:t xml:space="preserve">266н </w:t>
      </w:r>
      <w:r w:rsidRPr="00CE0A89">
        <w:rPr>
          <w:sz w:val="24"/>
          <w:szCs w:val="24"/>
        </w:rPr>
        <w:t>«</w:t>
      </w:r>
      <w:r w:rsidRPr="00CE0A89">
        <w:rPr>
          <w:rFonts w:eastAsiaTheme="minorHAnsi"/>
          <w:sz w:val="24"/>
          <w:szCs w:val="24"/>
          <w:lang w:eastAsia="en-US"/>
        </w:rPr>
        <w:t xml:space="preserve">Об утверждении порядка и периодичности проведения </w:t>
      </w:r>
      <w:proofErr w:type="spellStart"/>
      <w:r w:rsidRPr="00CE0A89">
        <w:rPr>
          <w:rFonts w:eastAsiaTheme="minorHAnsi"/>
          <w:sz w:val="24"/>
          <w:szCs w:val="24"/>
          <w:lang w:eastAsia="en-US"/>
        </w:rPr>
        <w:t>предсменных</w:t>
      </w:r>
      <w:proofErr w:type="spellEnd"/>
      <w:r w:rsidRPr="00CE0A89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CE0A89">
        <w:rPr>
          <w:rFonts w:eastAsiaTheme="minorHAnsi"/>
          <w:sz w:val="24"/>
          <w:szCs w:val="24"/>
          <w:lang w:eastAsia="en-US"/>
        </w:rPr>
        <w:t>предрейсовых</w:t>
      </w:r>
      <w:proofErr w:type="spellEnd"/>
      <w:r w:rsidRPr="00CE0A89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CE0A89">
        <w:rPr>
          <w:rFonts w:eastAsiaTheme="minorHAnsi"/>
          <w:sz w:val="24"/>
          <w:szCs w:val="24"/>
          <w:lang w:eastAsia="en-US"/>
        </w:rPr>
        <w:t>послесменных</w:t>
      </w:r>
      <w:proofErr w:type="spellEnd"/>
      <w:r w:rsidRPr="00CE0A89">
        <w:rPr>
          <w:rFonts w:eastAsiaTheme="minorHAnsi"/>
          <w:sz w:val="24"/>
          <w:szCs w:val="24"/>
          <w:lang w:eastAsia="en-US"/>
        </w:rPr>
        <w:t xml:space="preserve">, </w:t>
      </w:r>
      <w:proofErr w:type="spellStart"/>
      <w:r w:rsidRPr="00CE0A89">
        <w:rPr>
          <w:rFonts w:eastAsiaTheme="minorHAnsi"/>
          <w:sz w:val="24"/>
          <w:szCs w:val="24"/>
          <w:lang w:eastAsia="en-US"/>
        </w:rPr>
        <w:t>послерейсовых</w:t>
      </w:r>
      <w:proofErr w:type="spellEnd"/>
      <w:r w:rsidRPr="00CE0A89">
        <w:rPr>
          <w:rFonts w:eastAsiaTheme="minorHAnsi"/>
          <w:sz w:val="24"/>
          <w:szCs w:val="24"/>
          <w:lang w:eastAsia="en-US"/>
        </w:rPr>
        <w:t xml:space="preserve"> медицинских осмотров, медицинских осмотров в течение рабочего дня (смены) и перечня включаемых в них исследований</w:t>
      </w:r>
      <w:r w:rsidRPr="00CE0A89">
        <w:rPr>
          <w:sz w:val="24"/>
          <w:szCs w:val="24"/>
        </w:rPr>
        <w:t>».</w:t>
      </w:r>
    </w:p>
    <w:p w:rsidR="00FB5487" w:rsidRPr="00CE0A89" w:rsidRDefault="00FB5487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</w:rPr>
        <w:t>Приказ Мин</w:t>
      </w:r>
      <w:r w:rsidR="0001208C" w:rsidRPr="00CE0A89">
        <w:rPr>
          <w:sz w:val="24"/>
          <w:szCs w:val="24"/>
        </w:rPr>
        <w:t>здрава</w:t>
      </w:r>
      <w:r w:rsidRPr="00CE0A89">
        <w:rPr>
          <w:sz w:val="24"/>
          <w:szCs w:val="24"/>
        </w:rPr>
        <w:t xml:space="preserve"> СССР от 29.09.1989г. №555</w:t>
      </w:r>
      <w:r w:rsidR="0001208C" w:rsidRPr="00CE0A89">
        <w:rPr>
          <w:sz w:val="24"/>
          <w:szCs w:val="24"/>
        </w:rPr>
        <w:t xml:space="preserve"> (ред. От 12.04.2011) «О совершенствовании системы медицинских осмотров трудящихся и водителей индивидуальных транспортных средств».</w:t>
      </w:r>
    </w:p>
    <w:p w:rsidR="00FB5487" w:rsidRPr="00CE0A89" w:rsidRDefault="00283361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</w:rPr>
        <w:t>ГОСТ 33997-2016. «Межгосударственный стандарт. Колесные транспортные средства</w:t>
      </w:r>
      <w:r w:rsidR="00D57348" w:rsidRPr="00CE0A89">
        <w:rPr>
          <w:sz w:val="24"/>
          <w:szCs w:val="24"/>
        </w:rPr>
        <w:t>.</w:t>
      </w:r>
      <w:r w:rsidR="00D57348" w:rsidRPr="00CE0A89">
        <w:t xml:space="preserve"> </w:t>
      </w:r>
      <w:r w:rsidR="00D57348" w:rsidRPr="00CE0A89">
        <w:rPr>
          <w:sz w:val="24"/>
          <w:szCs w:val="24"/>
        </w:rPr>
        <w:t xml:space="preserve">Требования к безопасности в эксплуатации и методы проверки», утвержденный Приказом </w:t>
      </w:r>
      <w:proofErr w:type="spellStart"/>
      <w:r w:rsidR="0001208C" w:rsidRPr="00CE0A89">
        <w:rPr>
          <w:sz w:val="24"/>
          <w:szCs w:val="24"/>
        </w:rPr>
        <w:t>Росстандарта</w:t>
      </w:r>
      <w:proofErr w:type="spellEnd"/>
      <w:r w:rsidR="00D57348" w:rsidRPr="00CE0A89">
        <w:rPr>
          <w:sz w:val="24"/>
          <w:szCs w:val="24"/>
        </w:rPr>
        <w:t xml:space="preserve"> от 18.07.2017 № 708-ст.</w:t>
      </w:r>
    </w:p>
    <w:p w:rsidR="00AD4F34" w:rsidRDefault="00D57348" w:rsidP="00067749">
      <w:pPr>
        <w:pStyle w:val="a6"/>
        <w:numPr>
          <w:ilvl w:val="0"/>
          <w:numId w:val="4"/>
        </w:numPr>
        <w:tabs>
          <w:tab w:val="left" w:pos="1701"/>
        </w:tabs>
        <w:ind w:left="709" w:hanging="283"/>
        <w:jc w:val="both"/>
        <w:rPr>
          <w:sz w:val="24"/>
          <w:szCs w:val="24"/>
        </w:rPr>
      </w:pPr>
      <w:r w:rsidRPr="00CE0A89">
        <w:rPr>
          <w:sz w:val="24"/>
          <w:szCs w:val="24"/>
        </w:rPr>
        <w:t>ТР ТС 018/2011 «Технический регламент Таможенного союза. О безопасности колесных транспортных средств», утвержденный Решением Комиссии Таможенного союза от 09.12.2011 № 877</w:t>
      </w:r>
      <w:r w:rsidR="0001208C" w:rsidRPr="00CE0A89">
        <w:rPr>
          <w:sz w:val="24"/>
          <w:szCs w:val="24"/>
        </w:rPr>
        <w:t xml:space="preserve"> (ред. От 27.09.2023).</w:t>
      </w:r>
    </w:p>
    <w:p w:rsidR="008D0BA3" w:rsidRPr="00CE0A89" w:rsidRDefault="008D0BA3" w:rsidP="008D0BA3">
      <w:pPr>
        <w:pStyle w:val="a6"/>
        <w:tabs>
          <w:tab w:val="left" w:pos="1701"/>
        </w:tabs>
        <w:ind w:left="709"/>
        <w:jc w:val="both"/>
        <w:rPr>
          <w:sz w:val="24"/>
          <w:szCs w:val="24"/>
        </w:rPr>
      </w:pPr>
    </w:p>
    <w:p w:rsidR="00AD4F34" w:rsidRPr="00CE0A89" w:rsidRDefault="008D0BA3" w:rsidP="008D0BA3">
      <w:pPr>
        <w:pStyle w:val="a6"/>
        <w:numPr>
          <w:ilvl w:val="0"/>
          <w:numId w:val="3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AD4F34" w:rsidRPr="00CE0A89" w:rsidRDefault="004E7384" w:rsidP="00AD4F34">
      <w:pPr>
        <w:ind w:firstLine="708"/>
        <w:jc w:val="both"/>
        <w:rPr>
          <w:sz w:val="24"/>
          <w:szCs w:val="24"/>
        </w:rPr>
      </w:pPr>
      <w:r w:rsidRPr="00CE0A89">
        <w:rPr>
          <w:sz w:val="24"/>
          <w:szCs w:val="24"/>
        </w:rPr>
        <w:t>В соответствии с п. 5.1 Проекта Договора</w:t>
      </w:r>
      <w:r w:rsidR="00AD4F34" w:rsidRPr="00CE0A89">
        <w:rPr>
          <w:sz w:val="24"/>
          <w:szCs w:val="24"/>
        </w:rPr>
        <w:t>.</w:t>
      </w:r>
    </w:p>
    <w:p w:rsidR="00AD4F34" w:rsidRPr="00CE0A89" w:rsidRDefault="00AD4F34" w:rsidP="008D0BA3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 w:rsidRPr="00CE0A89">
        <w:rPr>
          <w:b/>
          <w:color w:val="000000"/>
          <w:sz w:val="24"/>
          <w:szCs w:val="24"/>
        </w:rPr>
        <w:t xml:space="preserve">Место </w:t>
      </w:r>
      <w:r w:rsidR="00613DE8" w:rsidRPr="00CE0A89">
        <w:rPr>
          <w:b/>
          <w:color w:val="000000"/>
          <w:sz w:val="24"/>
          <w:szCs w:val="24"/>
        </w:rPr>
        <w:t xml:space="preserve">и время </w:t>
      </w:r>
      <w:r w:rsidR="008D0BA3">
        <w:rPr>
          <w:b/>
          <w:color w:val="000000"/>
          <w:sz w:val="24"/>
          <w:szCs w:val="24"/>
        </w:rPr>
        <w:t>оказания услуг</w:t>
      </w:r>
    </w:p>
    <w:p w:rsidR="008D0BA3" w:rsidRDefault="00AD4F34" w:rsidP="008D0BA3">
      <w:pPr>
        <w:ind w:firstLine="708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Услуги оказываются </w:t>
      </w:r>
      <w:r w:rsidR="00613DE8" w:rsidRPr="00CE0A89">
        <w:rPr>
          <w:sz w:val="24"/>
          <w:szCs w:val="24"/>
          <w:lang w:eastAsia="en-US"/>
        </w:rPr>
        <w:t xml:space="preserve">в рабочие дни, при необходимости в праздничные и выходные дни </w:t>
      </w:r>
      <w:r w:rsidRPr="00CE0A89">
        <w:rPr>
          <w:sz w:val="24"/>
          <w:szCs w:val="24"/>
          <w:lang w:eastAsia="en-US"/>
        </w:rPr>
        <w:t>на территории Заказчика по адресам</w:t>
      </w:r>
      <w:r w:rsidR="008D0BA3">
        <w:rPr>
          <w:sz w:val="24"/>
          <w:szCs w:val="24"/>
          <w:lang w:eastAsia="en-US"/>
        </w:rPr>
        <w:t xml:space="preserve"> </w:t>
      </w:r>
      <w:r w:rsidRPr="00CE0A89">
        <w:rPr>
          <w:sz w:val="24"/>
          <w:szCs w:val="24"/>
          <w:lang w:eastAsia="en-US"/>
        </w:rPr>
        <w:t xml:space="preserve">г. Екатеринбурга: </w:t>
      </w:r>
    </w:p>
    <w:p w:rsidR="00AD4F34" w:rsidRPr="008D0BA3" w:rsidRDefault="00AD4F34" w:rsidP="008D0BA3">
      <w:pPr>
        <w:pStyle w:val="a6"/>
        <w:numPr>
          <w:ilvl w:val="0"/>
          <w:numId w:val="16"/>
        </w:numPr>
        <w:ind w:left="709" w:hanging="283"/>
        <w:jc w:val="both"/>
        <w:rPr>
          <w:sz w:val="24"/>
          <w:szCs w:val="24"/>
          <w:lang w:eastAsia="en-US"/>
        </w:rPr>
      </w:pPr>
      <w:r w:rsidRPr="008D0BA3">
        <w:rPr>
          <w:sz w:val="24"/>
          <w:szCs w:val="24"/>
          <w:lang w:eastAsia="en-US"/>
        </w:rPr>
        <w:t xml:space="preserve">ул. Мамина-Сибиряка, 145,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Начдива Васильева, 1,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Красноармейская, 27,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Мамина-Сибиряка, 171а,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Малышева, 122,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Малышева, 84, </w:t>
      </w:r>
    </w:p>
    <w:p w:rsidR="00AD4F34" w:rsidRPr="00CE0A89" w:rsidRDefault="00AD4F34" w:rsidP="00067749">
      <w:pPr>
        <w:pStyle w:val="a6"/>
        <w:numPr>
          <w:ilvl w:val="0"/>
          <w:numId w:val="8"/>
        </w:numPr>
        <w:tabs>
          <w:tab w:val="left" w:pos="1276"/>
        </w:tabs>
        <w:ind w:left="709" w:hanging="283"/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ул. Черкасская, 14 </w:t>
      </w:r>
    </w:p>
    <w:p w:rsidR="00AD4F34" w:rsidRPr="00CE0A89" w:rsidRDefault="00AD4F34" w:rsidP="00AD4F34">
      <w:pPr>
        <w:jc w:val="both"/>
        <w:rPr>
          <w:sz w:val="24"/>
          <w:szCs w:val="24"/>
          <w:lang w:eastAsia="en-US"/>
        </w:rPr>
      </w:pPr>
      <w:r w:rsidRPr="00CE0A89">
        <w:rPr>
          <w:sz w:val="24"/>
          <w:szCs w:val="24"/>
          <w:lang w:eastAsia="en-US"/>
        </w:rPr>
        <w:t xml:space="preserve">место </w:t>
      </w:r>
      <w:r w:rsidR="00613DE8" w:rsidRPr="00CE0A89">
        <w:rPr>
          <w:sz w:val="24"/>
          <w:szCs w:val="24"/>
          <w:lang w:eastAsia="en-US"/>
        </w:rPr>
        <w:t xml:space="preserve">и время </w:t>
      </w:r>
      <w:r w:rsidRPr="00CE0A89">
        <w:rPr>
          <w:sz w:val="24"/>
          <w:szCs w:val="24"/>
          <w:lang w:eastAsia="en-US"/>
        </w:rPr>
        <w:t>оказания услуг указывается в заявке Заказчика.</w:t>
      </w:r>
    </w:p>
    <w:p w:rsidR="007A5851" w:rsidRPr="00CE0A89" w:rsidRDefault="008664BF" w:rsidP="008D0BA3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Объем оказания услуг</w:t>
      </w:r>
    </w:p>
    <w:p w:rsidR="007A5851" w:rsidRPr="00CE0A89" w:rsidRDefault="007A5851" w:rsidP="007A5851">
      <w:pPr>
        <w:ind w:firstLine="708"/>
        <w:jc w:val="both"/>
        <w:rPr>
          <w:sz w:val="24"/>
          <w:szCs w:val="24"/>
        </w:rPr>
      </w:pPr>
      <w:r w:rsidRPr="00CE0A89">
        <w:rPr>
          <w:sz w:val="24"/>
          <w:szCs w:val="24"/>
          <w:lang w:eastAsia="en-US"/>
        </w:rPr>
        <w:t>Фактический объем оказания услуг</w:t>
      </w:r>
      <w:r w:rsidRPr="00CE0A89">
        <w:rPr>
          <w:sz w:val="24"/>
          <w:szCs w:val="24"/>
        </w:rPr>
        <w:t xml:space="preserve"> определяется потребностями Заказчика (по Заявкам), в соответствии с Перечнем требуемых услуг (Таблица 1):</w:t>
      </w:r>
    </w:p>
    <w:p w:rsidR="008D0BA3" w:rsidRDefault="008D0BA3" w:rsidP="008D0BA3">
      <w:pPr>
        <w:ind w:left="708" w:right="-1" w:firstLine="708"/>
        <w:jc w:val="right"/>
        <w:rPr>
          <w:b/>
          <w:sz w:val="16"/>
          <w:szCs w:val="16"/>
        </w:rPr>
      </w:pPr>
    </w:p>
    <w:p w:rsidR="007A5851" w:rsidRPr="00CE0A89" w:rsidRDefault="007A5851" w:rsidP="008D0BA3">
      <w:pPr>
        <w:ind w:left="708" w:right="-1" w:firstLine="708"/>
        <w:jc w:val="right"/>
        <w:rPr>
          <w:b/>
          <w:sz w:val="16"/>
          <w:szCs w:val="16"/>
          <w:lang w:eastAsia="en-US"/>
        </w:rPr>
      </w:pPr>
      <w:r w:rsidRPr="00CE0A89">
        <w:rPr>
          <w:b/>
          <w:sz w:val="16"/>
          <w:szCs w:val="16"/>
        </w:rPr>
        <w:lastRenderedPageBreak/>
        <w:t xml:space="preserve">Таблица 1. </w:t>
      </w:r>
      <w:r w:rsidR="008D0BA3" w:rsidRPr="00367D4A">
        <w:rPr>
          <w:b/>
          <w:sz w:val="16"/>
          <w:szCs w:val="16"/>
        </w:rPr>
        <w:t>Перечень требуемых услуг</w:t>
      </w:r>
      <w:r w:rsidR="008D0BA3">
        <w:rPr>
          <w:b/>
          <w:sz w:val="16"/>
          <w:szCs w:val="16"/>
        </w:rPr>
        <w:t xml:space="preserve"> и характеристики спецтехники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119"/>
        <w:gridCol w:w="4394"/>
        <w:gridCol w:w="1559"/>
      </w:tblGrid>
      <w:tr w:rsidR="008D0BA3" w:rsidRPr="00EA51B0" w:rsidTr="00D1262A">
        <w:trPr>
          <w:trHeight w:val="724"/>
          <w:jc w:val="center"/>
        </w:trPr>
        <w:tc>
          <w:tcPr>
            <w:tcW w:w="562" w:type="dxa"/>
            <w:vAlign w:val="center"/>
          </w:tcPr>
          <w:p w:rsidR="008D0BA3" w:rsidRPr="00C360EB" w:rsidRDefault="008D0BA3" w:rsidP="00D1262A">
            <w:pPr>
              <w:ind w:right="442"/>
              <w:jc w:val="center"/>
              <w:rPr>
                <w:b/>
                <w:sz w:val="20"/>
              </w:rPr>
            </w:pPr>
            <w:r w:rsidRPr="00C360EB">
              <w:rPr>
                <w:b/>
                <w:sz w:val="20"/>
              </w:rPr>
              <w:t>№</w:t>
            </w: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ind w:right="442"/>
              <w:jc w:val="center"/>
              <w:rPr>
                <w:b/>
                <w:sz w:val="20"/>
              </w:rPr>
            </w:pPr>
            <w:r w:rsidRPr="00C360EB">
              <w:rPr>
                <w:b/>
                <w:sz w:val="20"/>
              </w:rPr>
              <w:t>Наименование услуг:</w:t>
            </w:r>
          </w:p>
        </w:tc>
        <w:tc>
          <w:tcPr>
            <w:tcW w:w="4394" w:type="dxa"/>
            <w:vAlign w:val="center"/>
          </w:tcPr>
          <w:p w:rsidR="008D0BA3" w:rsidRPr="00C360EB" w:rsidRDefault="008D0BA3" w:rsidP="00D1262A">
            <w:pPr>
              <w:tabs>
                <w:tab w:val="left" w:pos="1225"/>
              </w:tabs>
              <w:ind w:right="72"/>
              <w:jc w:val="center"/>
              <w:rPr>
                <w:b/>
                <w:sz w:val="20"/>
              </w:rPr>
            </w:pPr>
            <w:r w:rsidRPr="00C360EB">
              <w:rPr>
                <w:b/>
                <w:sz w:val="20"/>
              </w:rPr>
              <w:t xml:space="preserve">Характеристики </w:t>
            </w:r>
            <w:r>
              <w:rPr>
                <w:b/>
                <w:sz w:val="20"/>
              </w:rPr>
              <w:t>спецтехники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tabs>
                <w:tab w:val="left" w:pos="1225"/>
              </w:tabs>
              <w:ind w:right="72"/>
              <w:jc w:val="center"/>
              <w:rPr>
                <w:b/>
                <w:sz w:val="20"/>
              </w:rPr>
            </w:pPr>
            <w:r w:rsidRPr="00C360EB">
              <w:rPr>
                <w:b/>
                <w:sz w:val="20"/>
              </w:rPr>
              <w:t>Единица измерения</w:t>
            </w:r>
          </w:p>
        </w:tc>
      </w:tr>
      <w:tr w:rsidR="008D0BA3" w:rsidRPr="00EA51B0" w:rsidTr="00D1262A">
        <w:trPr>
          <w:trHeight w:val="381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F75B7A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Перемещение и погрузка крупногабаритного оборудования автокраном </w:t>
            </w:r>
            <w:r w:rsidRPr="00F75B7A">
              <w:rPr>
                <w:sz w:val="20"/>
              </w:rPr>
              <w:t>(</w:t>
            </w:r>
            <w:r>
              <w:rPr>
                <w:sz w:val="20"/>
                <w:lang w:val="en-US"/>
              </w:rPr>
              <w:t>Q</w:t>
            </w:r>
            <w:r>
              <w:rPr>
                <w:sz w:val="20"/>
              </w:rPr>
              <w:t>-25, L-21</w:t>
            </w:r>
            <w:r w:rsidRPr="00F75B7A">
              <w:rPr>
                <w:sz w:val="20"/>
              </w:rPr>
              <w:t>)</w:t>
            </w:r>
          </w:p>
        </w:tc>
        <w:tc>
          <w:tcPr>
            <w:tcW w:w="4394" w:type="dxa"/>
          </w:tcPr>
          <w:p w:rsidR="008D0BA3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длина стрелы – 21 м</w:t>
            </w:r>
          </w:p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шасси а</w:t>
            </w:r>
            <w:r>
              <w:rPr>
                <w:sz w:val="20"/>
              </w:rPr>
              <w:t>втокрана</w:t>
            </w:r>
            <w:r w:rsidRPr="00C360EB">
              <w:rPr>
                <w:sz w:val="20"/>
              </w:rPr>
              <w:t xml:space="preserve"> – ав</w:t>
            </w:r>
            <w:r>
              <w:rPr>
                <w:sz w:val="20"/>
              </w:rPr>
              <w:t>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6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F75B7A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>Перемещение и погрузка крупногабар</w:t>
            </w:r>
            <w:r>
              <w:rPr>
                <w:sz w:val="20"/>
              </w:rPr>
              <w:t>итного оборудования автокраном</w:t>
            </w:r>
            <w:r w:rsidRPr="00F75B7A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Q</w:t>
            </w:r>
            <w:r>
              <w:rPr>
                <w:sz w:val="20"/>
              </w:rPr>
              <w:t>-25, L-2</w:t>
            </w:r>
            <w:r w:rsidRPr="00F75B7A">
              <w:rPr>
                <w:sz w:val="20"/>
              </w:rPr>
              <w:t>8)</w:t>
            </w:r>
          </w:p>
        </w:tc>
        <w:tc>
          <w:tcPr>
            <w:tcW w:w="4394" w:type="dxa"/>
          </w:tcPr>
          <w:p w:rsidR="008D0BA3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>- длина стрелы – 28 м</w:t>
            </w:r>
          </w:p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шасси а</w:t>
            </w:r>
            <w:r>
              <w:rPr>
                <w:sz w:val="20"/>
              </w:rPr>
              <w:t>втокрана</w:t>
            </w:r>
            <w:r w:rsidRPr="00C360EB">
              <w:rPr>
                <w:sz w:val="20"/>
              </w:rPr>
              <w:t xml:space="preserve"> – ав</w:t>
            </w:r>
            <w:r>
              <w:rPr>
                <w:sz w:val="20"/>
              </w:rPr>
              <w:t>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22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F75B7A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>Перемещение и погрузка крупногабар</w:t>
            </w:r>
            <w:r>
              <w:rPr>
                <w:sz w:val="20"/>
              </w:rPr>
              <w:t>итного оборудования автокраном</w:t>
            </w:r>
            <w:r w:rsidRPr="00F75B7A"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Q</w:t>
            </w:r>
            <w:r>
              <w:rPr>
                <w:sz w:val="20"/>
              </w:rPr>
              <w:t>-25, L-</w:t>
            </w:r>
            <w:r w:rsidRPr="00F75B7A">
              <w:rPr>
                <w:sz w:val="20"/>
              </w:rPr>
              <w:t>3</w:t>
            </w:r>
            <w:r>
              <w:rPr>
                <w:sz w:val="20"/>
              </w:rPr>
              <w:t>2)</w:t>
            </w:r>
          </w:p>
        </w:tc>
        <w:tc>
          <w:tcPr>
            <w:tcW w:w="4394" w:type="dxa"/>
          </w:tcPr>
          <w:p w:rsidR="008D0BA3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грузоподъемность</w:t>
            </w:r>
            <w:r>
              <w:rPr>
                <w:sz w:val="20"/>
              </w:rPr>
              <w:t xml:space="preserve">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>- длина стрелы – 32 м</w:t>
            </w:r>
          </w:p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шасси а</w:t>
            </w:r>
            <w:r>
              <w:rPr>
                <w:sz w:val="20"/>
              </w:rPr>
              <w:t>втокрана</w:t>
            </w:r>
            <w:r w:rsidRPr="00C360EB">
              <w:rPr>
                <w:sz w:val="20"/>
              </w:rPr>
              <w:t xml:space="preserve"> – ав</w:t>
            </w:r>
            <w:r>
              <w:rPr>
                <w:sz w:val="20"/>
              </w:rPr>
              <w:t>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399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Проведение работ экскаватором с последующей погрузкой экскаватором-погрузчиком 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вместительнос</w:t>
            </w:r>
            <w:r>
              <w:rPr>
                <w:sz w:val="20"/>
              </w:rPr>
              <w:t xml:space="preserve">ть </w:t>
            </w:r>
            <w:r w:rsidRPr="00C360EB">
              <w:rPr>
                <w:sz w:val="20"/>
              </w:rPr>
              <w:t>универсальн</w:t>
            </w:r>
            <w:r>
              <w:rPr>
                <w:sz w:val="20"/>
              </w:rPr>
              <w:t>ого ковша</w:t>
            </w:r>
            <w:r w:rsidRPr="00C360E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не менее 0,16 </w:t>
            </w:r>
            <w:proofErr w:type="spellStart"/>
            <w:r>
              <w:rPr>
                <w:sz w:val="20"/>
              </w:rPr>
              <w:t>м.куб</w:t>
            </w:r>
            <w:proofErr w:type="spellEnd"/>
            <w:r>
              <w:rPr>
                <w:sz w:val="20"/>
              </w:rPr>
              <w:br/>
              <w:t xml:space="preserve">- вместительность </w:t>
            </w:r>
            <w:r w:rsidRPr="00C360EB">
              <w:rPr>
                <w:sz w:val="20"/>
              </w:rPr>
              <w:t>фронтальн</w:t>
            </w:r>
            <w:r>
              <w:rPr>
                <w:sz w:val="20"/>
              </w:rPr>
              <w:t>ого</w:t>
            </w:r>
            <w:r w:rsidRPr="00C360EB">
              <w:rPr>
                <w:sz w:val="20"/>
              </w:rPr>
              <w:t xml:space="preserve"> ковш</w:t>
            </w:r>
            <w:r>
              <w:rPr>
                <w:sz w:val="20"/>
              </w:rPr>
              <w:t>а</w:t>
            </w:r>
            <w:r w:rsidRPr="00C360EB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не менее 1,0 </w:t>
            </w:r>
            <w:proofErr w:type="spellStart"/>
            <w:r>
              <w:rPr>
                <w:sz w:val="20"/>
              </w:rPr>
              <w:t>м.куб</w:t>
            </w:r>
            <w:proofErr w:type="spellEnd"/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общая высота экскават</w:t>
            </w:r>
            <w:r>
              <w:rPr>
                <w:sz w:val="20"/>
              </w:rPr>
              <w:t xml:space="preserve">ора-погрузчика </w:t>
            </w:r>
            <w:r w:rsidRPr="00C360EB">
              <w:rPr>
                <w:sz w:val="20"/>
              </w:rPr>
              <w:t>в транспортном состоянии</w:t>
            </w:r>
            <w:r>
              <w:rPr>
                <w:sz w:val="20"/>
              </w:rPr>
              <w:t xml:space="preserve"> –</w:t>
            </w:r>
            <w:r w:rsidRPr="00C360EB">
              <w:rPr>
                <w:sz w:val="20"/>
              </w:rPr>
              <w:t xml:space="preserve"> </w:t>
            </w:r>
            <w:r>
              <w:rPr>
                <w:sz w:val="20"/>
              </w:rPr>
              <w:t>не более 3,50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габаритная ширина экскават</w:t>
            </w:r>
            <w:r>
              <w:rPr>
                <w:sz w:val="20"/>
              </w:rPr>
              <w:t xml:space="preserve">ора-погрузчика </w:t>
            </w:r>
            <w:r w:rsidRPr="00C360EB">
              <w:rPr>
                <w:sz w:val="20"/>
              </w:rPr>
              <w:t>в транспортном состоянии</w:t>
            </w:r>
            <w:r>
              <w:rPr>
                <w:sz w:val="20"/>
              </w:rPr>
              <w:t xml:space="preserve"> – не более 3,60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шасси экскаватора-погрузчика – ав</w:t>
            </w:r>
            <w:r>
              <w:rPr>
                <w:sz w:val="20"/>
              </w:rPr>
              <w:t>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9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Дробление твердых поверхностей с последующей погрузкой экскаватором-погрузчиком с </w:t>
            </w:r>
            <w:proofErr w:type="spellStart"/>
            <w:r w:rsidRPr="00C360EB">
              <w:rPr>
                <w:sz w:val="20"/>
              </w:rPr>
              <w:t>гидромолотом</w:t>
            </w:r>
            <w:proofErr w:type="spellEnd"/>
            <w:r w:rsidRPr="00C360EB">
              <w:rPr>
                <w:sz w:val="20"/>
              </w:rPr>
              <w:t xml:space="preserve"> 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 xml:space="preserve">общая высота экскаватора-погрузчика в транспортном состоянии </w:t>
            </w:r>
            <w:r>
              <w:rPr>
                <w:sz w:val="20"/>
              </w:rPr>
              <w:t>– не более 3,50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габаритная ширина экскаватора-погрузчика в транспортном состоянии </w:t>
            </w:r>
            <w:r>
              <w:rPr>
                <w:sz w:val="20"/>
              </w:rPr>
              <w:t>– не более 3,60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шасси экскаватора-погрузчика</w:t>
            </w:r>
            <w:r>
              <w:rPr>
                <w:sz w:val="20"/>
              </w:rPr>
              <w:t xml:space="preserve">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9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22B94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Перемещение/погрузка и проведение </w:t>
            </w:r>
            <w:r>
              <w:rPr>
                <w:sz w:val="20"/>
              </w:rPr>
              <w:t xml:space="preserve">работ на высоте краном-вышкой </w:t>
            </w:r>
            <w:r w:rsidRPr="00F75B7A">
              <w:rPr>
                <w:sz w:val="20"/>
              </w:rPr>
              <w:t>(</w:t>
            </w:r>
            <w:r>
              <w:rPr>
                <w:sz w:val="20"/>
                <w:lang w:val="en-US"/>
              </w:rPr>
              <w:t>Q</w:t>
            </w:r>
            <w:r>
              <w:rPr>
                <w:sz w:val="20"/>
              </w:rPr>
              <w:t>-25, L-35</w:t>
            </w:r>
            <w:r w:rsidRPr="00F75B7A">
              <w:rPr>
                <w:sz w:val="20"/>
              </w:rPr>
              <w:t>)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грузоподъемность</w:t>
            </w:r>
            <w:r>
              <w:rPr>
                <w:sz w:val="20"/>
              </w:rPr>
              <w:t xml:space="preserve">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длина стрелы –</w:t>
            </w:r>
            <w:r>
              <w:rPr>
                <w:sz w:val="20"/>
              </w:rPr>
              <w:t xml:space="preserve"> 35 м</w:t>
            </w:r>
            <w:r>
              <w:rPr>
                <w:sz w:val="20"/>
              </w:rPr>
              <w:br/>
            </w:r>
            <w:r w:rsidRPr="00DE4710"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шасси автовышки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2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22B94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Перемещение/погрузка и проведение </w:t>
            </w:r>
            <w:r>
              <w:rPr>
                <w:sz w:val="20"/>
              </w:rPr>
              <w:t>работ на высоте краном-вышкой</w:t>
            </w:r>
            <w:r w:rsidR="004B733D">
              <w:rPr>
                <w:sz w:val="20"/>
              </w:rPr>
              <w:t xml:space="preserve">  (</w:t>
            </w:r>
            <w:r w:rsidR="004B733D">
              <w:rPr>
                <w:sz w:val="20"/>
                <w:lang w:val="en-US"/>
              </w:rPr>
              <w:t>Q</w:t>
            </w:r>
            <w:r w:rsidR="004B733D">
              <w:rPr>
                <w:sz w:val="20"/>
              </w:rPr>
              <w:t xml:space="preserve"> - не менее 10, </w:t>
            </w:r>
            <w:r w:rsidR="004B733D">
              <w:rPr>
                <w:sz w:val="20"/>
                <w:lang w:val="en-US"/>
              </w:rPr>
              <w:t>L</w:t>
            </w:r>
            <w:r w:rsidR="004B733D">
              <w:rPr>
                <w:sz w:val="20"/>
              </w:rPr>
              <w:t xml:space="preserve"> -</w:t>
            </w:r>
            <w:r w:rsidR="004B733D" w:rsidRPr="00C32000">
              <w:rPr>
                <w:sz w:val="20"/>
              </w:rPr>
              <w:t xml:space="preserve"> </w:t>
            </w:r>
            <w:r w:rsidR="004B733D">
              <w:rPr>
                <w:sz w:val="20"/>
              </w:rPr>
              <w:t>не менее 27)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 xml:space="preserve">грузоподъемность – не менее 10 </w:t>
            </w:r>
            <w:proofErr w:type="spellStart"/>
            <w:r w:rsidRPr="00C360EB"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длина стрелы – не менее 27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общая высота </w:t>
            </w:r>
            <w:r>
              <w:rPr>
                <w:sz w:val="20"/>
              </w:rPr>
              <w:t xml:space="preserve">крана-вышки </w:t>
            </w:r>
            <w:r w:rsidRPr="00C360EB">
              <w:rPr>
                <w:sz w:val="20"/>
              </w:rPr>
              <w:t xml:space="preserve">в транспортном состоянии </w:t>
            </w:r>
            <w:r>
              <w:rPr>
                <w:sz w:val="20"/>
              </w:rPr>
              <w:t xml:space="preserve"> – не более 3,50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габаритная ширина </w:t>
            </w:r>
            <w:r>
              <w:rPr>
                <w:sz w:val="20"/>
              </w:rPr>
              <w:t>крана-вышки</w:t>
            </w:r>
            <w:r w:rsidRPr="00C360EB">
              <w:rPr>
                <w:sz w:val="20"/>
              </w:rPr>
              <w:t xml:space="preserve"> в транспортном состоянии </w:t>
            </w:r>
            <w:r>
              <w:rPr>
                <w:sz w:val="20"/>
              </w:rPr>
              <w:t>– не более 3,60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шасси экскаватора-погрузчика</w:t>
            </w:r>
            <w:r>
              <w:rPr>
                <w:sz w:val="20"/>
              </w:rPr>
              <w:t xml:space="preserve">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7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Перевозка крупногабаритного оборудования </w:t>
            </w:r>
            <w:r>
              <w:rPr>
                <w:sz w:val="20"/>
              </w:rPr>
              <w:t>длинномером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 xml:space="preserve">грузоподъемность – не менее 20 </w:t>
            </w:r>
            <w:proofErr w:type="spellStart"/>
            <w:r w:rsidRPr="00C360EB">
              <w:rPr>
                <w:sz w:val="20"/>
              </w:rPr>
              <w:t>т</w:t>
            </w:r>
            <w:r>
              <w:rPr>
                <w:sz w:val="20"/>
              </w:rPr>
              <w:t>н</w:t>
            </w:r>
            <w:proofErr w:type="spellEnd"/>
            <w:r>
              <w:rPr>
                <w:sz w:val="20"/>
              </w:rPr>
              <w:br/>
              <w:t>- длина борта – не менее 12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шасси </w:t>
            </w:r>
            <w:r>
              <w:rPr>
                <w:sz w:val="20"/>
              </w:rPr>
              <w:t>длинномера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7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Проведение работ </w:t>
            </w:r>
            <w:proofErr w:type="spellStart"/>
            <w:r w:rsidRPr="00C360EB">
              <w:rPr>
                <w:sz w:val="20"/>
              </w:rPr>
              <w:t>ямобуром</w:t>
            </w:r>
            <w:proofErr w:type="spellEnd"/>
            <w:r w:rsidRPr="00C360EB">
              <w:rPr>
                <w:sz w:val="20"/>
              </w:rPr>
              <w:t xml:space="preserve">, </w:t>
            </w:r>
            <w:r w:rsidRPr="00C360EB">
              <w:rPr>
                <w:sz w:val="20"/>
              </w:rPr>
              <w:br/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диаметр шнека – 200 мм, 300 мм, 500 мм, щеткой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общая высота </w:t>
            </w:r>
            <w:proofErr w:type="spellStart"/>
            <w:r w:rsidRPr="00C360EB">
              <w:rPr>
                <w:sz w:val="20"/>
              </w:rPr>
              <w:t>ямобура</w:t>
            </w:r>
            <w:proofErr w:type="spellEnd"/>
            <w:r>
              <w:rPr>
                <w:sz w:val="20"/>
              </w:rPr>
              <w:t xml:space="preserve"> </w:t>
            </w:r>
            <w:r w:rsidRPr="00C360EB">
              <w:rPr>
                <w:sz w:val="20"/>
              </w:rPr>
              <w:t>в транспортном состоянии</w:t>
            </w:r>
            <w:r>
              <w:rPr>
                <w:sz w:val="20"/>
              </w:rPr>
              <w:t xml:space="preserve"> – не более 3,50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габаритная ширина </w:t>
            </w:r>
            <w:proofErr w:type="spellStart"/>
            <w:r w:rsidRPr="00C360EB">
              <w:rPr>
                <w:sz w:val="20"/>
              </w:rPr>
              <w:t>ямобура</w:t>
            </w:r>
            <w:proofErr w:type="spellEnd"/>
            <w:r w:rsidRPr="00C360EB">
              <w:rPr>
                <w:sz w:val="20"/>
              </w:rPr>
              <w:t xml:space="preserve"> в транспортном состоянии </w:t>
            </w:r>
            <w:r>
              <w:rPr>
                <w:sz w:val="20"/>
              </w:rPr>
              <w:t>– не более 3,60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шасси </w:t>
            </w:r>
            <w:proofErr w:type="spellStart"/>
            <w:r w:rsidRPr="00C360EB">
              <w:rPr>
                <w:sz w:val="20"/>
              </w:rPr>
              <w:t>ямобура</w:t>
            </w:r>
            <w:proofErr w:type="spellEnd"/>
            <w:r w:rsidRPr="00C360EB">
              <w:rPr>
                <w:sz w:val="20"/>
              </w:rPr>
              <w:t xml:space="preserve">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7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Погрузка и вывоз оборудования манипулятором, </w:t>
            </w:r>
            <w:r w:rsidRPr="00C360EB">
              <w:rPr>
                <w:sz w:val="20"/>
              </w:rPr>
              <w:br/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>грузопод</w:t>
            </w:r>
            <w:r>
              <w:rPr>
                <w:sz w:val="20"/>
              </w:rPr>
              <w:t xml:space="preserve">ъемность борта – не менее 10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грузоподъе</w:t>
            </w:r>
            <w:r>
              <w:rPr>
                <w:sz w:val="20"/>
              </w:rPr>
              <w:t xml:space="preserve">мность стрелы – не менее 7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>длина борта – не менее 6 м</w:t>
            </w:r>
            <w:r>
              <w:rPr>
                <w:sz w:val="20"/>
              </w:rPr>
              <w:br/>
              <w:t xml:space="preserve">- </w:t>
            </w:r>
            <w:r w:rsidRPr="00C360EB">
              <w:rPr>
                <w:sz w:val="20"/>
              </w:rPr>
              <w:t xml:space="preserve">общая высота манипулятора в транспортном состоянии </w:t>
            </w:r>
            <w:r>
              <w:rPr>
                <w:sz w:val="20"/>
              </w:rPr>
              <w:t>– не более 3,50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габаритная ширина манипулятора в транспортном состоянии </w:t>
            </w:r>
            <w:r>
              <w:rPr>
                <w:sz w:val="20"/>
              </w:rPr>
              <w:t xml:space="preserve">– </w:t>
            </w:r>
            <w:r w:rsidRPr="00C360EB">
              <w:rPr>
                <w:sz w:val="20"/>
              </w:rPr>
              <w:t>не более 3,60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шасси манипулятора – автомобильное</w:t>
            </w:r>
            <w:r>
              <w:rPr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7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360EB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Смет мусора трактором с щеткой </w:t>
            </w: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Pr="00C360EB">
              <w:rPr>
                <w:sz w:val="20"/>
              </w:rPr>
              <w:t xml:space="preserve">общая высота трактора в транспортном состоянии </w:t>
            </w:r>
            <w:r>
              <w:rPr>
                <w:sz w:val="20"/>
              </w:rPr>
              <w:t xml:space="preserve">– </w:t>
            </w:r>
            <w:r w:rsidRPr="00C360EB">
              <w:rPr>
                <w:sz w:val="20"/>
              </w:rPr>
              <w:t>не более 3,50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габаритная ширина трактора в транспортном состоянии </w:t>
            </w:r>
            <w:r>
              <w:rPr>
                <w:sz w:val="20"/>
              </w:rPr>
              <w:t>– не более 3,60 м</w:t>
            </w:r>
            <w:r>
              <w:rPr>
                <w:sz w:val="20"/>
              </w:rPr>
              <w:br/>
              <w:t>-шасси самосвала – автомобильное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  <w:tr w:rsidR="008D0BA3" w:rsidRPr="00EA51B0" w:rsidTr="00D1262A">
        <w:trPr>
          <w:trHeight w:val="417"/>
          <w:jc w:val="center"/>
        </w:trPr>
        <w:tc>
          <w:tcPr>
            <w:tcW w:w="562" w:type="dxa"/>
          </w:tcPr>
          <w:p w:rsidR="008D0BA3" w:rsidRPr="00C360EB" w:rsidRDefault="008D0BA3" w:rsidP="008D0BA3">
            <w:pPr>
              <w:numPr>
                <w:ilvl w:val="0"/>
                <w:numId w:val="17"/>
              </w:numPr>
              <w:ind w:left="661" w:hanging="626"/>
              <w:jc w:val="center"/>
              <w:rPr>
                <w:sz w:val="20"/>
              </w:rPr>
            </w:pPr>
          </w:p>
        </w:tc>
        <w:tc>
          <w:tcPr>
            <w:tcW w:w="3119" w:type="dxa"/>
            <w:vAlign w:val="center"/>
          </w:tcPr>
          <w:p w:rsidR="008D0BA3" w:rsidRPr="00C22B94" w:rsidRDefault="008D0BA3" w:rsidP="00D1262A">
            <w:pPr>
              <w:pStyle w:val="a7"/>
              <w:rPr>
                <w:sz w:val="20"/>
              </w:rPr>
            </w:pPr>
            <w:r w:rsidRPr="00C360EB">
              <w:rPr>
                <w:sz w:val="20"/>
              </w:rPr>
              <w:t xml:space="preserve">Перемещение и погрузка крупногабаритного оборудования </w:t>
            </w:r>
            <w:r w:rsidRPr="00C360EB">
              <w:rPr>
                <w:sz w:val="20"/>
              </w:rPr>
              <w:lastRenderedPageBreak/>
              <w:t>короткобазным, малогабаритным автокраном</w:t>
            </w:r>
            <w:r>
              <w:rPr>
                <w:sz w:val="20"/>
              </w:rPr>
              <w:t xml:space="preserve"> </w:t>
            </w:r>
          </w:p>
          <w:p w:rsidR="008D0BA3" w:rsidRPr="00C360EB" w:rsidRDefault="008D0BA3" w:rsidP="00D1262A">
            <w:pPr>
              <w:pStyle w:val="a7"/>
              <w:rPr>
                <w:sz w:val="20"/>
              </w:rPr>
            </w:pPr>
          </w:p>
        </w:tc>
        <w:tc>
          <w:tcPr>
            <w:tcW w:w="4394" w:type="dxa"/>
          </w:tcPr>
          <w:p w:rsidR="008D0BA3" w:rsidRPr="00C360EB" w:rsidRDefault="008D0BA3" w:rsidP="00D1262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 грузоподъемность – 25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br/>
              <w:t>- длинна стрелы – 28 м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lastRenderedPageBreak/>
              <w:t>- крабовый ход – да</w:t>
            </w:r>
            <w:r>
              <w:rPr>
                <w:sz w:val="20"/>
              </w:rPr>
              <w:br/>
              <w:t xml:space="preserve">- </w:t>
            </w:r>
            <w:proofErr w:type="spellStart"/>
            <w:r w:rsidRPr="00C360EB">
              <w:rPr>
                <w:sz w:val="20"/>
              </w:rPr>
              <w:t>полноприводный</w:t>
            </w:r>
            <w:proofErr w:type="spellEnd"/>
            <w:r>
              <w:rPr>
                <w:sz w:val="20"/>
              </w:rPr>
              <w:t xml:space="preserve"> – да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общая высота автокрана в транспортном состоянии </w:t>
            </w:r>
            <w:r>
              <w:rPr>
                <w:sz w:val="20"/>
              </w:rPr>
              <w:t>– не более 3,50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 xml:space="preserve"> габаритная ширина автокрана в транспортном состоянии </w:t>
            </w:r>
            <w:r>
              <w:rPr>
                <w:sz w:val="20"/>
              </w:rPr>
              <w:t xml:space="preserve">– </w:t>
            </w:r>
            <w:r w:rsidRPr="00C360EB">
              <w:rPr>
                <w:sz w:val="20"/>
              </w:rPr>
              <w:t>не более 3,60 м</w:t>
            </w:r>
            <w:r>
              <w:rPr>
                <w:sz w:val="20"/>
              </w:rPr>
              <w:br/>
              <w:t>-</w:t>
            </w:r>
            <w:r w:rsidRPr="00C360EB">
              <w:rPr>
                <w:sz w:val="20"/>
              </w:rPr>
              <w:t>шасси манипулятора – автомобильное</w:t>
            </w:r>
            <w:r>
              <w:rPr>
                <w:sz w:val="20"/>
              </w:rPr>
              <w:t>.</w:t>
            </w:r>
          </w:p>
        </w:tc>
        <w:tc>
          <w:tcPr>
            <w:tcW w:w="1559" w:type="dxa"/>
            <w:vAlign w:val="center"/>
          </w:tcPr>
          <w:p w:rsidR="008D0BA3" w:rsidRPr="00C360EB" w:rsidRDefault="008D0BA3" w:rsidP="00D1262A">
            <w:pPr>
              <w:jc w:val="center"/>
              <w:rPr>
                <w:sz w:val="20"/>
              </w:rPr>
            </w:pPr>
            <w:proofErr w:type="spellStart"/>
            <w:r w:rsidRPr="00C360EB">
              <w:rPr>
                <w:sz w:val="20"/>
              </w:rPr>
              <w:lastRenderedPageBreak/>
              <w:t>маш</w:t>
            </w:r>
            <w:proofErr w:type="spellEnd"/>
            <w:r w:rsidRPr="00C360EB">
              <w:rPr>
                <w:sz w:val="20"/>
              </w:rPr>
              <w:t>/час</w:t>
            </w:r>
          </w:p>
        </w:tc>
      </w:tr>
    </w:tbl>
    <w:p w:rsidR="008D0BA3" w:rsidRPr="009F29A4" w:rsidRDefault="008D0BA3" w:rsidP="008D0BA3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 w:rsidRPr="009F29A4">
        <w:rPr>
          <w:b/>
          <w:sz w:val="24"/>
          <w:szCs w:val="24"/>
          <w:lang w:eastAsia="en-US"/>
        </w:rPr>
        <w:t>Условия оказания услуг</w:t>
      </w:r>
    </w:p>
    <w:p w:rsidR="008D0BA3" w:rsidRPr="002933D2" w:rsidRDefault="008D0BA3" w:rsidP="008D0BA3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Исполнитель по заявке Заказчика в рабочие дни, при необходимости в праздничные и выходные дни предоставляет </w:t>
      </w:r>
      <w:r>
        <w:rPr>
          <w:sz w:val="24"/>
          <w:szCs w:val="24"/>
          <w:lang w:eastAsia="en-US"/>
        </w:rPr>
        <w:t>спецтех</w:t>
      </w:r>
      <w:r w:rsidRPr="002933D2">
        <w:rPr>
          <w:sz w:val="24"/>
          <w:szCs w:val="24"/>
          <w:lang w:eastAsia="en-US"/>
        </w:rPr>
        <w:t xml:space="preserve">нику с водителем в количестве, необходимом для своевременного и качественного оказания услуг. </w:t>
      </w:r>
    </w:p>
    <w:p w:rsidR="008D0BA3" w:rsidRPr="002933D2" w:rsidRDefault="008D0BA3" w:rsidP="008D0BA3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вправе привлекать третьих лиц для исполнения своих обязательств по Договору. В случае привлечения к исполнению Договора третьих лиц, Исполнитель несет ответственность перед Заказчиком за их действия как за свои.</w:t>
      </w:r>
    </w:p>
    <w:p w:rsidR="008D0BA3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Услуги оказываются Исполнителем на основании заявок, подаваемых Заказчиком в соответствии Перечнем требуемых услуг </w:t>
      </w:r>
      <w:r>
        <w:rPr>
          <w:sz w:val="24"/>
          <w:szCs w:val="24"/>
          <w:lang w:eastAsia="en-US"/>
        </w:rPr>
        <w:t xml:space="preserve">и характеристиками спецтехники </w:t>
      </w:r>
      <w:r w:rsidRPr="002933D2">
        <w:rPr>
          <w:sz w:val="24"/>
          <w:szCs w:val="24"/>
          <w:lang w:eastAsia="en-US"/>
        </w:rPr>
        <w:t>(Таблица 1).</w:t>
      </w:r>
      <w:r w:rsidRPr="00CE3085">
        <w:rPr>
          <w:sz w:val="24"/>
          <w:szCs w:val="24"/>
          <w:lang w:eastAsia="en-US"/>
        </w:rPr>
        <w:t xml:space="preserve"> </w:t>
      </w:r>
    </w:p>
    <w:p w:rsidR="008D0BA3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Минимальное время на оказание услуг спецтехникой составляет</w:t>
      </w:r>
      <w:r w:rsidRPr="00CE3085">
        <w:rPr>
          <w:sz w:val="24"/>
          <w:szCs w:val="24"/>
          <w:lang w:eastAsia="en-US"/>
        </w:rPr>
        <w:t xml:space="preserve"> 4</w:t>
      </w:r>
      <w:r>
        <w:rPr>
          <w:sz w:val="24"/>
          <w:szCs w:val="24"/>
          <w:lang w:eastAsia="en-US"/>
        </w:rPr>
        <w:t xml:space="preserve"> </w:t>
      </w:r>
      <w:r w:rsidRPr="00CE3085">
        <w:rPr>
          <w:sz w:val="24"/>
          <w:szCs w:val="24"/>
          <w:lang w:eastAsia="en-US"/>
        </w:rPr>
        <w:t>час</w:t>
      </w:r>
      <w:r>
        <w:rPr>
          <w:sz w:val="24"/>
          <w:szCs w:val="24"/>
          <w:lang w:eastAsia="en-US"/>
        </w:rPr>
        <w:t>а</w:t>
      </w:r>
      <w:r w:rsidR="005F7BD8">
        <w:rPr>
          <w:sz w:val="24"/>
          <w:szCs w:val="24"/>
          <w:lang w:eastAsia="en-US"/>
        </w:rPr>
        <w:t>.</w:t>
      </w:r>
    </w:p>
    <w:p w:rsidR="008D0BA3" w:rsidRPr="00CE3085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К</w:t>
      </w:r>
      <w:r w:rsidRPr="004A7656">
        <w:rPr>
          <w:sz w:val="24"/>
          <w:szCs w:val="24"/>
          <w:lang w:eastAsia="en-US"/>
        </w:rPr>
        <w:t xml:space="preserve">оличество отработанных машино-часов </w:t>
      </w:r>
      <w:r>
        <w:rPr>
          <w:sz w:val="24"/>
          <w:szCs w:val="24"/>
          <w:lang w:eastAsia="en-US"/>
        </w:rPr>
        <w:t>рассчитывается</w:t>
      </w:r>
      <w:r w:rsidRPr="004A7656">
        <w:rPr>
          <w:sz w:val="24"/>
          <w:szCs w:val="24"/>
          <w:lang w:eastAsia="en-US"/>
        </w:rPr>
        <w:t xml:space="preserve"> с момента въезда </w:t>
      </w:r>
      <w:r>
        <w:rPr>
          <w:sz w:val="24"/>
          <w:szCs w:val="24"/>
          <w:lang w:eastAsia="en-US"/>
        </w:rPr>
        <w:t xml:space="preserve">спецтехники Исполнителя </w:t>
      </w:r>
      <w:r w:rsidRPr="004A7656">
        <w:rPr>
          <w:sz w:val="24"/>
          <w:szCs w:val="24"/>
          <w:lang w:eastAsia="en-US"/>
        </w:rPr>
        <w:t xml:space="preserve">на территорию предприятия и до момента </w:t>
      </w:r>
      <w:r>
        <w:rPr>
          <w:sz w:val="24"/>
          <w:szCs w:val="24"/>
          <w:lang w:eastAsia="en-US"/>
        </w:rPr>
        <w:t xml:space="preserve">ее </w:t>
      </w:r>
      <w:r w:rsidRPr="004A7656">
        <w:rPr>
          <w:sz w:val="24"/>
          <w:szCs w:val="24"/>
          <w:lang w:eastAsia="en-US"/>
        </w:rPr>
        <w:t>выезда с территории предприятия</w:t>
      </w:r>
      <w:r w:rsidR="005F7BD8">
        <w:rPr>
          <w:sz w:val="24"/>
          <w:szCs w:val="24"/>
          <w:lang w:eastAsia="en-US"/>
        </w:rPr>
        <w:t>.</w:t>
      </w:r>
    </w:p>
    <w:p w:rsidR="008D0BA3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Заявка выполняется в течение 1 (одного) рабочего дня с момента ее поступления Исполнителю или по согласованию Сторон. Фактом оказания услуг на территории Заказчика является выписанный и оформленный на имя Заказчика путевой лист или сменный рапорт с отметкой о прибытии и убытии </w:t>
      </w:r>
      <w:r>
        <w:rPr>
          <w:sz w:val="24"/>
          <w:szCs w:val="24"/>
          <w:lang w:eastAsia="en-US"/>
        </w:rPr>
        <w:t>Исполнителя</w:t>
      </w:r>
      <w:r w:rsidRPr="002933D2">
        <w:rPr>
          <w:sz w:val="24"/>
          <w:szCs w:val="24"/>
          <w:lang w:eastAsia="en-US"/>
        </w:rPr>
        <w:t xml:space="preserve"> (представителя), действующего на основании документа, подтверждающего его полномочия. Первичный учетный документ (рапорт, путевой лист) использован</w:t>
      </w:r>
      <w:r>
        <w:rPr>
          <w:sz w:val="24"/>
          <w:szCs w:val="24"/>
          <w:lang w:eastAsia="en-US"/>
        </w:rPr>
        <w:t>и</w:t>
      </w:r>
      <w:r w:rsidRPr="002933D2">
        <w:rPr>
          <w:sz w:val="24"/>
          <w:szCs w:val="24"/>
          <w:lang w:eastAsia="en-US"/>
        </w:rPr>
        <w:t xml:space="preserve">я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техники Исполнитель обязан оформлять в начале каждой рабочей смены.</w:t>
      </w:r>
    </w:p>
    <w:p w:rsidR="008D0BA3" w:rsidRPr="002933D2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Исполнитель должен осуществлять транспортировку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 xml:space="preserve">техники по адресам Заказчика, доставку рабочего оборудования к используемой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технике и е</w:t>
      </w:r>
      <w:r>
        <w:rPr>
          <w:sz w:val="24"/>
          <w:szCs w:val="24"/>
          <w:lang w:eastAsia="en-US"/>
        </w:rPr>
        <w:t>го</w:t>
      </w:r>
      <w:r w:rsidRPr="002933D2">
        <w:rPr>
          <w:sz w:val="24"/>
          <w:szCs w:val="24"/>
          <w:lang w:eastAsia="en-US"/>
        </w:rPr>
        <w:t xml:space="preserve"> монтаж, а также доставку обратно – собственными силами в согласованные сроки, по заявке Заказчика.</w:t>
      </w:r>
    </w:p>
    <w:p w:rsidR="008D0BA3" w:rsidRPr="002933D2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В случае непредвиденного выхода из строя </w:t>
      </w:r>
      <w:r>
        <w:rPr>
          <w:sz w:val="24"/>
          <w:szCs w:val="24"/>
          <w:lang w:eastAsia="en-US"/>
        </w:rPr>
        <w:t>спецтехники, заявленной</w:t>
      </w:r>
      <w:r w:rsidRPr="002933D2">
        <w:rPr>
          <w:sz w:val="24"/>
          <w:szCs w:val="24"/>
          <w:lang w:eastAsia="en-US"/>
        </w:rPr>
        <w:t xml:space="preserve"> Заказчиком, Исполнитель обязан иметь возможность оперативной замены любой единицы специализированной техники на равноценную или более высокого класса. </w:t>
      </w:r>
    </w:p>
    <w:p w:rsidR="008D0BA3" w:rsidRPr="002933D2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В случае невозможности предоставления услуг прибывшей по заявке Заказчика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 xml:space="preserve">техникой по причине ее неудовлетворительного технического состояния, а также невозможности исполнения водителем своих обязанностей, Исполнитель в течении 2 (двух) часов с момента наступления такого случая предоставляет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 xml:space="preserve">технику (водителя) равного или более высокого класса. </w:t>
      </w:r>
    </w:p>
    <w:p w:rsidR="008D0BA3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ежемесячно, не позднее третьего числа месяца, следующего за отчетным, предоставлять Заказчику акт оказанных услуг, путевые листы, счет-фактуру, счет на оплату оказанных услуг.</w:t>
      </w:r>
    </w:p>
    <w:p w:rsidR="008D0BA3" w:rsidRDefault="008D0BA3" w:rsidP="005F7BD8">
      <w:pPr>
        <w:pStyle w:val="a6"/>
        <w:numPr>
          <w:ilvl w:val="0"/>
          <w:numId w:val="10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При оказании услуг, ущерб, нанесенный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техникой и экипажем Исполнителя или по вине Исполнителя зданиям (помещениям), оборудованию, имуществу Заказчика, муниципальному и государственному имуществу, жизни и здоровья работников Заказчика или иных лиц, Исп</w:t>
      </w:r>
      <w:r>
        <w:rPr>
          <w:sz w:val="24"/>
          <w:szCs w:val="24"/>
          <w:lang w:eastAsia="en-US"/>
        </w:rPr>
        <w:t>олнитель возмещает за свой счет</w:t>
      </w:r>
      <w:r w:rsidRPr="00CB79DB">
        <w:rPr>
          <w:sz w:val="24"/>
          <w:szCs w:val="24"/>
          <w:lang w:eastAsia="en-US"/>
        </w:rPr>
        <w:t>.</w:t>
      </w:r>
    </w:p>
    <w:p w:rsidR="008D0BA3" w:rsidRPr="002933D2" w:rsidRDefault="008D0BA3" w:rsidP="005F7BD8">
      <w:pPr>
        <w:pStyle w:val="a6"/>
        <w:jc w:val="both"/>
        <w:rPr>
          <w:sz w:val="24"/>
          <w:szCs w:val="24"/>
          <w:lang w:eastAsia="en-US"/>
        </w:rPr>
      </w:pPr>
    </w:p>
    <w:p w:rsidR="008D0BA3" w:rsidRPr="002933D2" w:rsidRDefault="008D0BA3" w:rsidP="005F7BD8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 w:rsidRPr="002933D2">
        <w:rPr>
          <w:b/>
          <w:sz w:val="24"/>
          <w:szCs w:val="24"/>
          <w:lang w:eastAsia="en-US"/>
        </w:rPr>
        <w:t>Требова</w:t>
      </w:r>
      <w:r>
        <w:rPr>
          <w:b/>
          <w:sz w:val="24"/>
          <w:szCs w:val="24"/>
          <w:lang w:eastAsia="en-US"/>
        </w:rPr>
        <w:t>ния к качеству оказания услуг</w:t>
      </w:r>
    </w:p>
    <w:p w:rsidR="008D0BA3" w:rsidRPr="002933D2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Предоставляемые услуги должны обеспечивать нормальную и безопасную эксплуатацию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 xml:space="preserve">техники. Исполнитель самостоятельно определяет круг лиц, осуществляющих управление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техникой, а также лиц, осуществляющих ее техническое обслуживание. Исполнитель обязуется для этих целей предоставлять лиц, обладающих необходимой квалификацией, отвечающей обязательным требованиям обычной практики эксплуатации техникой данного вида и условиям Проекта Договора.</w:t>
      </w:r>
    </w:p>
    <w:p w:rsidR="008D0BA3" w:rsidRPr="002933D2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lastRenderedPageBreak/>
        <w:t xml:space="preserve">Исполнитель должен осуществлять контроль за техническим состоянием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техники и обеспечивать ее исправное состояние, пригодное для представления услуг и отвечающее санитарным требованиям.</w:t>
      </w:r>
    </w:p>
    <w:p w:rsidR="008D0BA3" w:rsidRPr="002933D2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Исполнитель осуществляет за свой счет текущий и капитальный ремонт </w:t>
      </w:r>
      <w:r>
        <w:rPr>
          <w:sz w:val="24"/>
          <w:szCs w:val="24"/>
          <w:lang w:eastAsia="en-US"/>
        </w:rPr>
        <w:t>спец</w:t>
      </w:r>
      <w:r w:rsidRPr="002933D2">
        <w:rPr>
          <w:sz w:val="24"/>
          <w:szCs w:val="24"/>
          <w:lang w:eastAsia="en-US"/>
        </w:rPr>
        <w:t>техники, страхование имущества и обязательной гражданской ответственности перед пассажирами и третьими лицами, прохождениями технического осмотра (ТО), оплату пошлин и транспортного налога, заправку ГСМ.</w:t>
      </w:r>
    </w:p>
    <w:p w:rsidR="008D0BA3" w:rsidRPr="002933D2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обеспечивать соблюдение водителями (машинистами) спецтехники правил дорожного движения.</w:t>
      </w:r>
    </w:p>
    <w:p w:rsidR="008D0BA3" w:rsidRPr="002933D2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>Исполнитель должен оказывать услуги с соблюдением норм и правил, а также требований охраны труда, пожарной и технической безопасности лицами, допущенными им к производству работ. Проводить инструктаж со своими сотрудниками. Исполнитель несет ответственность за несоблюдение своими сотрудниками охраны труда, пожарной и технической безопасности.</w:t>
      </w:r>
    </w:p>
    <w:p w:rsidR="008D0BA3" w:rsidRPr="00356AA0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2933D2">
        <w:rPr>
          <w:sz w:val="24"/>
          <w:szCs w:val="24"/>
          <w:lang w:eastAsia="en-US"/>
        </w:rPr>
        <w:t xml:space="preserve">Исполнитель должен допускать к оказанию услуг на территориях Заказчика лиц не моложе 18 лет, не имеющих медицинских противопоказаний, имеющих квалификацию, соответствующую характеру оказываемых услуг. Исполнитель несет персональную </w:t>
      </w:r>
      <w:r w:rsidRPr="00356AA0">
        <w:rPr>
          <w:sz w:val="24"/>
          <w:szCs w:val="24"/>
          <w:lang w:eastAsia="en-US"/>
        </w:rPr>
        <w:t>ответственность за допуск к оказанию услуг лиц, имеющих медицинские противопоказания и не прошедших необходимое обучение в полном объёме.</w:t>
      </w:r>
    </w:p>
    <w:p w:rsidR="008D0BA3" w:rsidRPr="00356AA0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356AA0">
        <w:rPr>
          <w:sz w:val="24"/>
          <w:szCs w:val="24"/>
          <w:lang w:eastAsia="en-US"/>
        </w:rPr>
        <w:t>Исполнитель должен проводить своему персоналу первичный инструктаж на рабочем месте, повторный, внеплановый, целевой инструктажи, а также стажировки на рабочем месте, обучение и проверку знания требований охраны труда в соответствии с требованиями действующего законодательства РФ.</w:t>
      </w:r>
    </w:p>
    <w:p w:rsidR="008D0BA3" w:rsidRDefault="008D0BA3" w:rsidP="005F7BD8">
      <w:pPr>
        <w:pStyle w:val="a6"/>
        <w:numPr>
          <w:ilvl w:val="0"/>
          <w:numId w:val="13"/>
        </w:numPr>
        <w:jc w:val="both"/>
        <w:rPr>
          <w:sz w:val="24"/>
          <w:szCs w:val="24"/>
          <w:lang w:eastAsia="en-US"/>
        </w:rPr>
      </w:pPr>
      <w:r w:rsidRPr="00356AA0">
        <w:rPr>
          <w:sz w:val="24"/>
          <w:szCs w:val="24"/>
          <w:lang w:eastAsia="en-US"/>
        </w:rPr>
        <w:t>Исполнитель должен предоставлять по требованию Заказчика документы, подтверждающие проведение проверки знания работников по охране труда, а также документы, подтверждающие проведение инструктажей, медицинского осмотра.</w:t>
      </w:r>
    </w:p>
    <w:p w:rsidR="008D0BA3" w:rsidRPr="00356AA0" w:rsidRDefault="008D0BA3" w:rsidP="005F7BD8">
      <w:pPr>
        <w:pStyle w:val="a6"/>
        <w:jc w:val="both"/>
        <w:rPr>
          <w:sz w:val="24"/>
          <w:szCs w:val="24"/>
          <w:lang w:eastAsia="en-US"/>
        </w:rPr>
      </w:pPr>
    </w:p>
    <w:p w:rsidR="008D0BA3" w:rsidRPr="00356AA0" w:rsidRDefault="008D0BA3" w:rsidP="005F7BD8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 w:rsidRPr="00356AA0">
        <w:rPr>
          <w:b/>
          <w:sz w:val="24"/>
          <w:szCs w:val="24"/>
          <w:lang w:eastAsia="en-US"/>
        </w:rPr>
        <w:t>Требования к конфиденциальности</w:t>
      </w:r>
    </w:p>
    <w:p w:rsidR="008D0BA3" w:rsidRDefault="008D0BA3" w:rsidP="005F7BD8">
      <w:pPr>
        <w:pStyle w:val="a6"/>
        <w:ind w:left="0" w:firstLine="709"/>
        <w:jc w:val="both"/>
        <w:rPr>
          <w:sz w:val="24"/>
          <w:szCs w:val="24"/>
          <w:lang w:eastAsia="en-US"/>
        </w:rPr>
      </w:pPr>
      <w:r w:rsidRPr="00356AA0">
        <w:rPr>
          <w:sz w:val="24"/>
          <w:szCs w:val="24"/>
          <w:lang w:eastAsia="en-US"/>
        </w:rPr>
        <w:t>Заказчик и Исполнитель обязуются обеспечить конфиденциальность сведений, ставших им известными в ходе оказания услуг</w:t>
      </w:r>
      <w:r w:rsidR="0011336E">
        <w:rPr>
          <w:sz w:val="24"/>
          <w:szCs w:val="24"/>
          <w:lang w:eastAsia="en-US"/>
        </w:rPr>
        <w:t>.</w:t>
      </w:r>
    </w:p>
    <w:p w:rsidR="0011336E" w:rsidRPr="00356AA0" w:rsidRDefault="0011336E" w:rsidP="005F7BD8">
      <w:pPr>
        <w:pStyle w:val="a6"/>
        <w:ind w:left="0" w:firstLine="709"/>
        <w:jc w:val="both"/>
        <w:rPr>
          <w:b/>
          <w:sz w:val="24"/>
          <w:szCs w:val="24"/>
          <w:lang w:eastAsia="en-US"/>
        </w:rPr>
      </w:pPr>
    </w:p>
    <w:p w:rsidR="008D0BA3" w:rsidRPr="00356AA0" w:rsidRDefault="008D0BA3" w:rsidP="005F7BD8">
      <w:pPr>
        <w:pStyle w:val="a6"/>
        <w:numPr>
          <w:ilvl w:val="0"/>
          <w:numId w:val="3"/>
        </w:numPr>
        <w:spacing w:before="240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Требования к результатам работы</w:t>
      </w:r>
    </w:p>
    <w:p w:rsidR="008D0BA3" w:rsidRPr="00356AA0" w:rsidRDefault="008D0BA3" w:rsidP="005F7BD8">
      <w:pPr>
        <w:pStyle w:val="a6"/>
        <w:ind w:left="0" w:firstLine="709"/>
        <w:jc w:val="both"/>
        <w:rPr>
          <w:sz w:val="24"/>
          <w:szCs w:val="24"/>
          <w:lang w:eastAsia="en-US"/>
        </w:rPr>
      </w:pPr>
      <w:r w:rsidRPr="00356AA0">
        <w:rPr>
          <w:sz w:val="24"/>
          <w:szCs w:val="24"/>
          <w:lang w:eastAsia="en-US"/>
        </w:rPr>
        <w:t>Услуги должны быть предоставлены своевременно, качественно и с соблюдением всех требований Проекта Договора и настоящего технического задания.</w:t>
      </w:r>
    </w:p>
    <w:p w:rsidR="004B5F03" w:rsidRPr="00CE0A89" w:rsidRDefault="004B5F03" w:rsidP="004B5F03">
      <w:pPr>
        <w:pStyle w:val="a6"/>
        <w:jc w:val="both"/>
        <w:rPr>
          <w:sz w:val="24"/>
          <w:szCs w:val="24"/>
          <w:lang w:eastAsia="en-US"/>
        </w:rPr>
      </w:pPr>
    </w:p>
    <w:p w:rsidR="00BB70FD" w:rsidRPr="00CE0A89" w:rsidRDefault="00BB70FD" w:rsidP="00BB70FD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</w:p>
    <w:p w:rsidR="00FC49F9" w:rsidRPr="00CE0A89" w:rsidRDefault="00FC49F9">
      <w:pPr>
        <w:spacing w:after="200" w:line="276" w:lineRule="auto"/>
        <w:rPr>
          <w:sz w:val="22"/>
          <w:szCs w:val="22"/>
          <w:lang w:eastAsia="en-US"/>
        </w:rPr>
      </w:pPr>
      <w:bookmarkStart w:id="0" w:name="_GoBack"/>
      <w:bookmarkEnd w:id="0"/>
    </w:p>
    <w:sectPr w:rsidR="00FC49F9" w:rsidRPr="00CE0A8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41C2"/>
    <w:multiLevelType w:val="hybridMultilevel"/>
    <w:tmpl w:val="FB2C6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50909"/>
    <w:multiLevelType w:val="hybridMultilevel"/>
    <w:tmpl w:val="838AE300"/>
    <w:lvl w:ilvl="0" w:tplc="2AFEA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7725B"/>
    <w:multiLevelType w:val="multilevel"/>
    <w:tmpl w:val="B860B5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1B7E4D"/>
    <w:multiLevelType w:val="hybridMultilevel"/>
    <w:tmpl w:val="230E508A"/>
    <w:lvl w:ilvl="0" w:tplc="2AFEA9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6" w15:restartNumberingAfterBreak="0">
    <w:nsid w:val="2D141E71"/>
    <w:multiLevelType w:val="hybridMultilevel"/>
    <w:tmpl w:val="AFB2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F164B"/>
    <w:multiLevelType w:val="hybridMultilevel"/>
    <w:tmpl w:val="0DAAA5DC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375C5E"/>
    <w:multiLevelType w:val="hybridMultilevel"/>
    <w:tmpl w:val="776E3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F286600"/>
    <w:multiLevelType w:val="hybridMultilevel"/>
    <w:tmpl w:val="B4D252E0"/>
    <w:lvl w:ilvl="0" w:tplc="2AFEA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5036D"/>
    <w:multiLevelType w:val="hybridMultilevel"/>
    <w:tmpl w:val="290653CC"/>
    <w:lvl w:ilvl="0" w:tplc="2AFEA9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D88784F"/>
    <w:multiLevelType w:val="hybridMultilevel"/>
    <w:tmpl w:val="25882C66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087892"/>
    <w:multiLevelType w:val="hybridMultilevel"/>
    <w:tmpl w:val="8A7420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0C54C8"/>
    <w:multiLevelType w:val="hybridMultilevel"/>
    <w:tmpl w:val="ED3E1794"/>
    <w:lvl w:ilvl="0" w:tplc="98987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6CD67F1"/>
    <w:multiLevelType w:val="hybridMultilevel"/>
    <w:tmpl w:val="C540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5535"/>
    <w:multiLevelType w:val="hybridMultilevel"/>
    <w:tmpl w:val="3170EB68"/>
    <w:lvl w:ilvl="0" w:tplc="2AFEA9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C437876"/>
    <w:multiLevelType w:val="hybridMultilevel"/>
    <w:tmpl w:val="29003D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4E0E26"/>
    <w:multiLevelType w:val="hybridMultilevel"/>
    <w:tmpl w:val="E98885AA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5"/>
  </w:num>
  <w:num w:numId="5">
    <w:abstractNumId w:val="17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1"/>
  </w:num>
  <w:num w:numId="11">
    <w:abstractNumId w:val="16"/>
  </w:num>
  <w:num w:numId="12">
    <w:abstractNumId w:val="8"/>
  </w:num>
  <w:num w:numId="13">
    <w:abstractNumId w:val="9"/>
  </w:num>
  <w:num w:numId="14">
    <w:abstractNumId w:val="12"/>
  </w:num>
  <w:num w:numId="15">
    <w:abstractNumId w:val="6"/>
  </w:num>
  <w:num w:numId="16">
    <w:abstractNumId w:val="10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08C"/>
    <w:rsid w:val="0001236E"/>
    <w:rsid w:val="0001277D"/>
    <w:rsid w:val="0001382C"/>
    <w:rsid w:val="00013DF9"/>
    <w:rsid w:val="000141FE"/>
    <w:rsid w:val="00014EE3"/>
    <w:rsid w:val="00020A44"/>
    <w:rsid w:val="000210B8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325"/>
    <w:rsid w:val="00047E01"/>
    <w:rsid w:val="000520D0"/>
    <w:rsid w:val="00054F8D"/>
    <w:rsid w:val="000558A0"/>
    <w:rsid w:val="000600BC"/>
    <w:rsid w:val="00061AAE"/>
    <w:rsid w:val="00061EAA"/>
    <w:rsid w:val="000636B6"/>
    <w:rsid w:val="00063A69"/>
    <w:rsid w:val="000645BF"/>
    <w:rsid w:val="00064783"/>
    <w:rsid w:val="00065741"/>
    <w:rsid w:val="0006728B"/>
    <w:rsid w:val="00067749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6F8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3B2"/>
    <w:rsid w:val="000B1B28"/>
    <w:rsid w:val="000B3709"/>
    <w:rsid w:val="000B48E1"/>
    <w:rsid w:val="000B4B53"/>
    <w:rsid w:val="000B6588"/>
    <w:rsid w:val="000B6C3D"/>
    <w:rsid w:val="000B7848"/>
    <w:rsid w:val="000B7E65"/>
    <w:rsid w:val="000C0E0C"/>
    <w:rsid w:val="000C1848"/>
    <w:rsid w:val="000C2BB7"/>
    <w:rsid w:val="000C3039"/>
    <w:rsid w:val="000C3066"/>
    <w:rsid w:val="000C4256"/>
    <w:rsid w:val="000C45BB"/>
    <w:rsid w:val="000C4BF8"/>
    <w:rsid w:val="000C59AE"/>
    <w:rsid w:val="000C63D1"/>
    <w:rsid w:val="000D012A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2CBE"/>
    <w:rsid w:val="0011336E"/>
    <w:rsid w:val="0011392A"/>
    <w:rsid w:val="00113C9B"/>
    <w:rsid w:val="001140DD"/>
    <w:rsid w:val="00114EA4"/>
    <w:rsid w:val="0011575C"/>
    <w:rsid w:val="00115B2C"/>
    <w:rsid w:val="00117A03"/>
    <w:rsid w:val="001215BF"/>
    <w:rsid w:val="00121C3C"/>
    <w:rsid w:val="00124B4D"/>
    <w:rsid w:val="001268F1"/>
    <w:rsid w:val="0012690E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26E6"/>
    <w:rsid w:val="00154075"/>
    <w:rsid w:val="001576E5"/>
    <w:rsid w:val="00160BE2"/>
    <w:rsid w:val="00161F95"/>
    <w:rsid w:val="00162770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907"/>
    <w:rsid w:val="0019104B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4EC"/>
    <w:rsid w:val="001B2531"/>
    <w:rsid w:val="001B3C9B"/>
    <w:rsid w:val="001B4401"/>
    <w:rsid w:val="001B4B50"/>
    <w:rsid w:val="001B4DB9"/>
    <w:rsid w:val="001B65B2"/>
    <w:rsid w:val="001B6840"/>
    <w:rsid w:val="001B73EB"/>
    <w:rsid w:val="001C0327"/>
    <w:rsid w:val="001C15CE"/>
    <w:rsid w:val="001C1778"/>
    <w:rsid w:val="001C1D20"/>
    <w:rsid w:val="001C4111"/>
    <w:rsid w:val="001C4E61"/>
    <w:rsid w:val="001C6A91"/>
    <w:rsid w:val="001C6ABB"/>
    <w:rsid w:val="001C76ED"/>
    <w:rsid w:val="001C7C33"/>
    <w:rsid w:val="001D009B"/>
    <w:rsid w:val="001D00F2"/>
    <w:rsid w:val="001D3721"/>
    <w:rsid w:val="001D53C2"/>
    <w:rsid w:val="001D5A66"/>
    <w:rsid w:val="001E1AD2"/>
    <w:rsid w:val="001E258B"/>
    <w:rsid w:val="001E3685"/>
    <w:rsid w:val="001E6B27"/>
    <w:rsid w:val="001E747D"/>
    <w:rsid w:val="001F13C1"/>
    <w:rsid w:val="001F2215"/>
    <w:rsid w:val="001F2B93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4780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4C8F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04A0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361"/>
    <w:rsid w:val="00283A6E"/>
    <w:rsid w:val="00284346"/>
    <w:rsid w:val="002845AA"/>
    <w:rsid w:val="00284B7E"/>
    <w:rsid w:val="00284E0D"/>
    <w:rsid w:val="00285810"/>
    <w:rsid w:val="00285B5E"/>
    <w:rsid w:val="00285E7A"/>
    <w:rsid w:val="00286341"/>
    <w:rsid w:val="00292EAE"/>
    <w:rsid w:val="002933D2"/>
    <w:rsid w:val="00294436"/>
    <w:rsid w:val="0029460E"/>
    <w:rsid w:val="002949F3"/>
    <w:rsid w:val="00295F46"/>
    <w:rsid w:val="00295F69"/>
    <w:rsid w:val="0029645C"/>
    <w:rsid w:val="00296574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04DA"/>
    <w:rsid w:val="003037EA"/>
    <w:rsid w:val="00306633"/>
    <w:rsid w:val="00306B19"/>
    <w:rsid w:val="003126BC"/>
    <w:rsid w:val="00312807"/>
    <w:rsid w:val="00312AB3"/>
    <w:rsid w:val="003133E2"/>
    <w:rsid w:val="003141CD"/>
    <w:rsid w:val="00315B67"/>
    <w:rsid w:val="00315E05"/>
    <w:rsid w:val="003164E7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46FD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2B2E"/>
    <w:rsid w:val="00365722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2FB3"/>
    <w:rsid w:val="003A459D"/>
    <w:rsid w:val="003A4B3B"/>
    <w:rsid w:val="003A52F0"/>
    <w:rsid w:val="003A5E44"/>
    <w:rsid w:val="003A6084"/>
    <w:rsid w:val="003A6A65"/>
    <w:rsid w:val="003A7233"/>
    <w:rsid w:val="003B049D"/>
    <w:rsid w:val="003B128A"/>
    <w:rsid w:val="003B12C0"/>
    <w:rsid w:val="003B192B"/>
    <w:rsid w:val="003B22E1"/>
    <w:rsid w:val="003B2D71"/>
    <w:rsid w:val="003B59C6"/>
    <w:rsid w:val="003C2CAC"/>
    <w:rsid w:val="003C2D3E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37C7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0405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09F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1B87"/>
    <w:rsid w:val="00494003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F03"/>
    <w:rsid w:val="004B692F"/>
    <w:rsid w:val="004B733D"/>
    <w:rsid w:val="004B769C"/>
    <w:rsid w:val="004B79C1"/>
    <w:rsid w:val="004C0BCF"/>
    <w:rsid w:val="004C33A8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5212"/>
    <w:rsid w:val="004E7384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16C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2217"/>
    <w:rsid w:val="00593317"/>
    <w:rsid w:val="00593FE3"/>
    <w:rsid w:val="00595114"/>
    <w:rsid w:val="00595893"/>
    <w:rsid w:val="00596228"/>
    <w:rsid w:val="00596A98"/>
    <w:rsid w:val="005978D0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6456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D7E5D"/>
    <w:rsid w:val="005E0BC4"/>
    <w:rsid w:val="005E14CD"/>
    <w:rsid w:val="005E1FFE"/>
    <w:rsid w:val="005E30E3"/>
    <w:rsid w:val="005E3D9B"/>
    <w:rsid w:val="005E5DB5"/>
    <w:rsid w:val="005E7134"/>
    <w:rsid w:val="005E762D"/>
    <w:rsid w:val="005F2075"/>
    <w:rsid w:val="005F26F6"/>
    <w:rsid w:val="005F36DB"/>
    <w:rsid w:val="005F52E1"/>
    <w:rsid w:val="005F5CB8"/>
    <w:rsid w:val="005F7BD8"/>
    <w:rsid w:val="006007E3"/>
    <w:rsid w:val="00601D99"/>
    <w:rsid w:val="006078E7"/>
    <w:rsid w:val="00611383"/>
    <w:rsid w:val="00612059"/>
    <w:rsid w:val="006131EA"/>
    <w:rsid w:val="00613266"/>
    <w:rsid w:val="0061374D"/>
    <w:rsid w:val="00613DE8"/>
    <w:rsid w:val="00615B47"/>
    <w:rsid w:val="00616A61"/>
    <w:rsid w:val="0062021D"/>
    <w:rsid w:val="00621495"/>
    <w:rsid w:val="006215CA"/>
    <w:rsid w:val="00621FBD"/>
    <w:rsid w:val="00623331"/>
    <w:rsid w:val="00623683"/>
    <w:rsid w:val="00631736"/>
    <w:rsid w:val="00633B15"/>
    <w:rsid w:val="006341FB"/>
    <w:rsid w:val="00634379"/>
    <w:rsid w:val="006362AE"/>
    <w:rsid w:val="006364E1"/>
    <w:rsid w:val="00636B75"/>
    <w:rsid w:val="00636E24"/>
    <w:rsid w:val="006379A2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64E5"/>
    <w:rsid w:val="00650928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12AE"/>
    <w:rsid w:val="00683597"/>
    <w:rsid w:val="00683682"/>
    <w:rsid w:val="00684E18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0FCB"/>
    <w:rsid w:val="0070189B"/>
    <w:rsid w:val="00701C67"/>
    <w:rsid w:val="00705539"/>
    <w:rsid w:val="00705790"/>
    <w:rsid w:val="00706456"/>
    <w:rsid w:val="00706E4F"/>
    <w:rsid w:val="00710B11"/>
    <w:rsid w:val="00711608"/>
    <w:rsid w:val="00713C06"/>
    <w:rsid w:val="00714B44"/>
    <w:rsid w:val="00715BC4"/>
    <w:rsid w:val="007222C4"/>
    <w:rsid w:val="007235D1"/>
    <w:rsid w:val="00725432"/>
    <w:rsid w:val="00727902"/>
    <w:rsid w:val="00731465"/>
    <w:rsid w:val="00731E05"/>
    <w:rsid w:val="007340F7"/>
    <w:rsid w:val="00735DF2"/>
    <w:rsid w:val="0074115D"/>
    <w:rsid w:val="00741E87"/>
    <w:rsid w:val="007421BF"/>
    <w:rsid w:val="00743C26"/>
    <w:rsid w:val="00743C2B"/>
    <w:rsid w:val="007449BA"/>
    <w:rsid w:val="007455D6"/>
    <w:rsid w:val="0074584D"/>
    <w:rsid w:val="00746859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82B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3AB0"/>
    <w:rsid w:val="00775B44"/>
    <w:rsid w:val="007804EB"/>
    <w:rsid w:val="007809DC"/>
    <w:rsid w:val="0078124A"/>
    <w:rsid w:val="00781BA3"/>
    <w:rsid w:val="00782445"/>
    <w:rsid w:val="007825F8"/>
    <w:rsid w:val="00782EF6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A5851"/>
    <w:rsid w:val="007B0D77"/>
    <w:rsid w:val="007B22C9"/>
    <w:rsid w:val="007B30AC"/>
    <w:rsid w:val="007B4ECA"/>
    <w:rsid w:val="007B5885"/>
    <w:rsid w:val="007B6A59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03C9"/>
    <w:rsid w:val="007F1ECC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022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432B"/>
    <w:rsid w:val="00846C9B"/>
    <w:rsid w:val="0085110E"/>
    <w:rsid w:val="00851192"/>
    <w:rsid w:val="0085238D"/>
    <w:rsid w:val="00852D54"/>
    <w:rsid w:val="00853BF1"/>
    <w:rsid w:val="00853F0B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664BF"/>
    <w:rsid w:val="00871854"/>
    <w:rsid w:val="008730DB"/>
    <w:rsid w:val="00874FFA"/>
    <w:rsid w:val="0087510A"/>
    <w:rsid w:val="00875CBE"/>
    <w:rsid w:val="00875CD9"/>
    <w:rsid w:val="00876F3F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6B77"/>
    <w:rsid w:val="008A00DD"/>
    <w:rsid w:val="008A121D"/>
    <w:rsid w:val="008A1816"/>
    <w:rsid w:val="008A29E2"/>
    <w:rsid w:val="008A455A"/>
    <w:rsid w:val="008A46B2"/>
    <w:rsid w:val="008A4C0B"/>
    <w:rsid w:val="008A54D6"/>
    <w:rsid w:val="008A6101"/>
    <w:rsid w:val="008A69F9"/>
    <w:rsid w:val="008B07F3"/>
    <w:rsid w:val="008B4356"/>
    <w:rsid w:val="008B57D4"/>
    <w:rsid w:val="008B7898"/>
    <w:rsid w:val="008C0F28"/>
    <w:rsid w:val="008C1065"/>
    <w:rsid w:val="008C12AE"/>
    <w:rsid w:val="008C2ED5"/>
    <w:rsid w:val="008C5326"/>
    <w:rsid w:val="008C5476"/>
    <w:rsid w:val="008C5528"/>
    <w:rsid w:val="008C5E5C"/>
    <w:rsid w:val="008C6E37"/>
    <w:rsid w:val="008C6E69"/>
    <w:rsid w:val="008C701B"/>
    <w:rsid w:val="008C7F41"/>
    <w:rsid w:val="008D0BA3"/>
    <w:rsid w:val="008D1B92"/>
    <w:rsid w:val="008D263B"/>
    <w:rsid w:val="008D27F0"/>
    <w:rsid w:val="008D5869"/>
    <w:rsid w:val="008D7F5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426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03F1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4D07"/>
    <w:rsid w:val="00945EA8"/>
    <w:rsid w:val="0094663F"/>
    <w:rsid w:val="0095006B"/>
    <w:rsid w:val="009506B7"/>
    <w:rsid w:val="00950D4C"/>
    <w:rsid w:val="00951BE0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0C96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2C4C"/>
    <w:rsid w:val="009A468E"/>
    <w:rsid w:val="009A5B50"/>
    <w:rsid w:val="009A651D"/>
    <w:rsid w:val="009A72D0"/>
    <w:rsid w:val="009B1D1F"/>
    <w:rsid w:val="009B1D67"/>
    <w:rsid w:val="009B1E63"/>
    <w:rsid w:val="009B2710"/>
    <w:rsid w:val="009B336F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C89"/>
    <w:rsid w:val="009D0F1B"/>
    <w:rsid w:val="009D3B7A"/>
    <w:rsid w:val="009D431D"/>
    <w:rsid w:val="009D5632"/>
    <w:rsid w:val="009D578A"/>
    <w:rsid w:val="009D5AE3"/>
    <w:rsid w:val="009D68C9"/>
    <w:rsid w:val="009E01B5"/>
    <w:rsid w:val="009E0FF8"/>
    <w:rsid w:val="009E138B"/>
    <w:rsid w:val="009E2CB1"/>
    <w:rsid w:val="009E6316"/>
    <w:rsid w:val="009E7304"/>
    <w:rsid w:val="009F00FD"/>
    <w:rsid w:val="009F1420"/>
    <w:rsid w:val="009F29A4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100C"/>
    <w:rsid w:val="00A4213E"/>
    <w:rsid w:val="00A43AD7"/>
    <w:rsid w:val="00A43D9B"/>
    <w:rsid w:val="00A4459A"/>
    <w:rsid w:val="00A446D5"/>
    <w:rsid w:val="00A45298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6AD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255"/>
    <w:rsid w:val="00A92F9B"/>
    <w:rsid w:val="00A946F8"/>
    <w:rsid w:val="00A958A3"/>
    <w:rsid w:val="00A967A5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754"/>
    <w:rsid w:val="00AA4828"/>
    <w:rsid w:val="00AA4914"/>
    <w:rsid w:val="00AA7CD9"/>
    <w:rsid w:val="00AB12CF"/>
    <w:rsid w:val="00AB32CE"/>
    <w:rsid w:val="00AB3E7F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4F34"/>
    <w:rsid w:val="00AD5E32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873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6D1D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7B5"/>
    <w:rsid w:val="00B65980"/>
    <w:rsid w:val="00B662D6"/>
    <w:rsid w:val="00B709B5"/>
    <w:rsid w:val="00B71019"/>
    <w:rsid w:val="00B71563"/>
    <w:rsid w:val="00B7298B"/>
    <w:rsid w:val="00B72E8B"/>
    <w:rsid w:val="00B7352A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2963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B70FD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45B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35B1"/>
    <w:rsid w:val="00C254D4"/>
    <w:rsid w:val="00C26D0E"/>
    <w:rsid w:val="00C311D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7F2C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539F"/>
    <w:rsid w:val="00C67180"/>
    <w:rsid w:val="00C67AAB"/>
    <w:rsid w:val="00C67F71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A7209"/>
    <w:rsid w:val="00CB06CB"/>
    <w:rsid w:val="00CB06ED"/>
    <w:rsid w:val="00CB3068"/>
    <w:rsid w:val="00CB3730"/>
    <w:rsid w:val="00CB64F2"/>
    <w:rsid w:val="00CB7584"/>
    <w:rsid w:val="00CB781B"/>
    <w:rsid w:val="00CB79DB"/>
    <w:rsid w:val="00CC00BE"/>
    <w:rsid w:val="00CD0D87"/>
    <w:rsid w:val="00CD187D"/>
    <w:rsid w:val="00CD27B6"/>
    <w:rsid w:val="00CD4232"/>
    <w:rsid w:val="00CD62A4"/>
    <w:rsid w:val="00CE0A89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A50"/>
    <w:rsid w:val="00D10811"/>
    <w:rsid w:val="00D11684"/>
    <w:rsid w:val="00D12447"/>
    <w:rsid w:val="00D1288C"/>
    <w:rsid w:val="00D13253"/>
    <w:rsid w:val="00D136AC"/>
    <w:rsid w:val="00D1379C"/>
    <w:rsid w:val="00D13B93"/>
    <w:rsid w:val="00D156A9"/>
    <w:rsid w:val="00D16BD7"/>
    <w:rsid w:val="00D16D19"/>
    <w:rsid w:val="00D16F84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57348"/>
    <w:rsid w:val="00D609F8"/>
    <w:rsid w:val="00D60FCE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0B89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2BDD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1097"/>
    <w:rsid w:val="00DF2C6D"/>
    <w:rsid w:val="00DF352B"/>
    <w:rsid w:val="00DF4555"/>
    <w:rsid w:val="00DF55A9"/>
    <w:rsid w:val="00DF5878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19A"/>
    <w:rsid w:val="00E30F9B"/>
    <w:rsid w:val="00E3146E"/>
    <w:rsid w:val="00E32322"/>
    <w:rsid w:val="00E32E88"/>
    <w:rsid w:val="00E330CB"/>
    <w:rsid w:val="00E332E9"/>
    <w:rsid w:val="00E33482"/>
    <w:rsid w:val="00E33AF1"/>
    <w:rsid w:val="00E342B6"/>
    <w:rsid w:val="00E4001E"/>
    <w:rsid w:val="00E4345B"/>
    <w:rsid w:val="00E46E74"/>
    <w:rsid w:val="00E47383"/>
    <w:rsid w:val="00E501C2"/>
    <w:rsid w:val="00E50257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49E"/>
    <w:rsid w:val="00ED25C6"/>
    <w:rsid w:val="00ED3D06"/>
    <w:rsid w:val="00ED6B86"/>
    <w:rsid w:val="00ED6D86"/>
    <w:rsid w:val="00ED746F"/>
    <w:rsid w:val="00ED7DDE"/>
    <w:rsid w:val="00EE0F5D"/>
    <w:rsid w:val="00EE342C"/>
    <w:rsid w:val="00EE3BDC"/>
    <w:rsid w:val="00EE4812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0190"/>
    <w:rsid w:val="00F12FEC"/>
    <w:rsid w:val="00F14A37"/>
    <w:rsid w:val="00F159C1"/>
    <w:rsid w:val="00F15AC0"/>
    <w:rsid w:val="00F15DDA"/>
    <w:rsid w:val="00F174A9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6605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3C7"/>
    <w:rsid w:val="00F726D3"/>
    <w:rsid w:val="00F72A12"/>
    <w:rsid w:val="00F73F93"/>
    <w:rsid w:val="00F74C64"/>
    <w:rsid w:val="00F8073B"/>
    <w:rsid w:val="00F80EAD"/>
    <w:rsid w:val="00F841AB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6CE"/>
    <w:rsid w:val="00FB0CDE"/>
    <w:rsid w:val="00FB1746"/>
    <w:rsid w:val="00FB39E0"/>
    <w:rsid w:val="00FB4A96"/>
    <w:rsid w:val="00FB4F50"/>
    <w:rsid w:val="00FB5444"/>
    <w:rsid w:val="00FB5487"/>
    <w:rsid w:val="00FB5E00"/>
    <w:rsid w:val="00FB68E4"/>
    <w:rsid w:val="00FC0CE7"/>
    <w:rsid w:val="00FC3F77"/>
    <w:rsid w:val="00FC415B"/>
    <w:rsid w:val="00FC4261"/>
    <w:rsid w:val="00FC49F9"/>
    <w:rsid w:val="00FC6F0A"/>
    <w:rsid w:val="00FD0A92"/>
    <w:rsid w:val="00FD3C1C"/>
    <w:rsid w:val="00FD3CAF"/>
    <w:rsid w:val="00FD4964"/>
    <w:rsid w:val="00FD5F2C"/>
    <w:rsid w:val="00FD61DA"/>
    <w:rsid w:val="00FE169C"/>
    <w:rsid w:val="00FE18B7"/>
    <w:rsid w:val="00FE1CD7"/>
    <w:rsid w:val="00FE245F"/>
    <w:rsid w:val="00FE4E52"/>
    <w:rsid w:val="00FE55C0"/>
    <w:rsid w:val="00FE62FF"/>
    <w:rsid w:val="00FF2200"/>
    <w:rsid w:val="00FF2BEC"/>
    <w:rsid w:val="00FF2C9B"/>
    <w:rsid w:val="00FF3EB0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6A2E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Body Text"/>
    <w:basedOn w:val="a"/>
    <w:link w:val="a8"/>
    <w:rsid w:val="00746859"/>
  </w:style>
  <w:style w:type="character" w:customStyle="1" w:styleId="a8">
    <w:name w:val="Основной текст Знак"/>
    <w:basedOn w:val="a0"/>
    <w:link w:val="a7"/>
    <w:rsid w:val="0074685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918C0-D6F2-4A91-B3F9-2C54A7FE7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3</cp:revision>
  <cp:lastPrinted>2024-06-07T09:07:00Z</cp:lastPrinted>
  <dcterms:created xsi:type="dcterms:W3CDTF">2025-07-09T08:03:00Z</dcterms:created>
  <dcterms:modified xsi:type="dcterms:W3CDTF">2025-07-10T07:28:00Z</dcterms:modified>
</cp:coreProperties>
</file>