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05C2D">
              <w:rPr>
                <w:bCs/>
                <w:sz w:val="24"/>
                <w:szCs w:val="24"/>
              </w:rPr>
              <w:t>26</w:t>
            </w:r>
            <w:r w:rsidR="006D5F11">
              <w:rPr>
                <w:bCs/>
                <w:sz w:val="24"/>
                <w:szCs w:val="24"/>
              </w:rPr>
              <w:t>.</w:t>
            </w:r>
            <w:r w:rsidR="00EF14B2">
              <w:rPr>
                <w:bCs/>
                <w:sz w:val="24"/>
                <w:szCs w:val="24"/>
              </w:rPr>
              <w:t>08</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EF14B2">
        <w:rPr>
          <w:rFonts w:ascii="Times New Roman" w:hAnsi="Times New Roman"/>
          <w:sz w:val="32"/>
          <w:szCs w:val="32"/>
        </w:rPr>
        <w:t>инструмента (фрезы, пластины, сверла, метчики)</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005C2D" w:rsidRDefault="00005C2D" w:rsidP="004620A7">
      <w:pPr>
        <w:suppressAutoHyphens/>
        <w:spacing w:before="240" w:after="0"/>
        <w:rPr>
          <w:rFonts w:ascii="Times New Roman" w:eastAsia="Times New Roman" w:hAnsi="Times New Roman"/>
          <w:sz w:val="24"/>
          <w:szCs w:val="24"/>
          <w:lang w:eastAsia="ru-RU"/>
        </w:rPr>
      </w:pPr>
    </w:p>
    <w:p w:rsidR="00005C2D" w:rsidRDefault="00005C2D" w:rsidP="004620A7">
      <w:pPr>
        <w:suppressAutoHyphens/>
        <w:spacing w:before="240" w:after="0"/>
        <w:rPr>
          <w:rFonts w:ascii="Times New Roman" w:eastAsia="Times New Roman" w:hAnsi="Times New Roman"/>
          <w:sz w:val="24"/>
          <w:szCs w:val="24"/>
          <w:lang w:eastAsia="ru-RU"/>
        </w:rPr>
      </w:pPr>
    </w:p>
    <w:p w:rsidR="00005C2D" w:rsidRDefault="00005C2D"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sidR="00005C2D">
        <w:rPr>
          <w:rFonts w:ascii="Times New Roman" w:eastAsia="Times New Roman" w:hAnsi="Times New Roman"/>
          <w:sz w:val="24"/>
          <w:szCs w:val="24"/>
          <w:lang w:eastAsia="ru-RU"/>
        </w:rPr>
        <w:t xml:space="preserve"> года</w:t>
      </w:r>
    </w:p>
    <w:p w:rsidR="000C3F73" w:rsidRDefault="000C3F73" w:rsidP="00005C2D">
      <w:pPr>
        <w:pStyle w:val="2f6"/>
        <w:jc w:val="left"/>
        <w:rPr>
          <w:rFonts w:ascii="Times New Roman" w:hAnsi="Times New Roman"/>
          <w:sz w:val="24"/>
          <w:szCs w:val="24"/>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p>
    <w:p w:rsidR="00736415" w:rsidRPr="009636D4" w:rsidRDefault="00542C60" w:rsidP="00736415">
      <w:pPr>
        <w:pStyle w:val="2f6"/>
        <w:ind w:left="1134"/>
        <w:rPr>
          <w:rFonts w:ascii="Times New Roman" w:eastAsia="MS Gothic" w:hAnsi="Times New Roman"/>
          <w:sz w:val="24"/>
          <w:szCs w:val="24"/>
          <w:lang w:val="ru"/>
        </w:rPr>
      </w:pPr>
      <w:r>
        <w:rPr>
          <w:rFonts w:ascii="Times New Roman" w:hAnsi="Times New Roman"/>
          <w:sz w:val="24"/>
          <w:szCs w:val="24"/>
        </w:rPr>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EF14B2">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EF14B2">
              <w:rPr>
                <w:rFonts w:ascii="Times New Roman" w:hAnsi="Times New Roman"/>
                <w:sz w:val="24"/>
                <w:szCs w:val="24"/>
              </w:rPr>
              <w:t>инструмента (фрезы, пластины, сверла, метчики)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EF14B2">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EF14B2">
              <w:rPr>
                <w:rFonts w:ascii="Times New Roman" w:hAnsi="Times New Roman"/>
                <w:bCs/>
                <w:sz w:val="24"/>
                <w:szCs w:val="24"/>
              </w:rPr>
              <w:t>233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C2078" w:rsidRPr="002C2078" w:rsidRDefault="002C2078" w:rsidP="002C2078">
            <w:pPr>
              <w:suppressAutoHyphens/>
              <w:spacing w:after="0" w:line="240" w:lineRule="auto"/>
              <w:jc w:val="both"/>
              <w:rPr>
                <w:rFonts w:ascii="Times New Roman" w:eastAsia="Times New Roman" w:hAnsi="Times New Roman"/>
                <w:bCs/>
                <w:sz w:val="24"/>
                <w:szCs w:val="24"/>
                <w:lang w:eastAsia="ru-RU"/>
              </w:rPr>
            </w:pPr>
            <w:r w:rsidRPr="002C2078">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2C2078" w:rsidRDefault="002C2078" w:rsidP="002C2078">
            <w:pPr>
              <w:suppressAutoHyphens/>
              <w:spacing w:after="0" w:line="240" w:lineRule="auto"/>
              <w:jc w:val="both"/>
              <w:rPr>
                <w:rFonts w:ascii="Times New Roman" w:eastAsia="Times New Roman" w:hAnsi="Times New Roman"/>
                <w:bCs/>
                <w:sz w:val="24"/>
                <w:szCs w:val="24"/>
                <w:lang w:eastAsia="ru-RU"/>
              </w:rPr>
            </w:pPr>
            <w:r w:rsidRPr="002C2078">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2C2078">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EF14B2" w:rsidP="00A3089E">
            <w:pPr>
              <w:spacing w:after="0" w:line="240" w:lineRule="auto"/>
              <w:ind w:firstLine="4"/>
              <w:jc w:val="both"/>
              <w:rPr>
                <w:rFonts w:ascii="Times New Roman" w:hAnsi="Times New Roman"/>
                <w:sz w:val="24"/>
                <w:szCs w:val="24"/>
              </w:rPr>
            </w:pPr>
            <w:r>
              <w:rPr>
                <w:rFonts w:ascii="Times New Roman" w:hAnsi="Times New Roman"/>
                <w:sz w:val="24"/>
                <w:szCs w:val="24"/>
              </w:rPr>
              <w:t>1 656 904 (Один миллион шестьсот пятьдесят шесть тысяч девятьсот четыре) рубля 99 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05C2D">
              <w:rPr>
                <w:rFonts w:ascii="Times New Roman" w:hAnsi="Times New Roman"/>
                <w:bCs/>
                <w:sz w:val="24"/>
                <w:szCs w:val="24"/>
              </w:rPr>
              <w:t>29</w:t>
            </w:r>
            <w:r w:rsidR="00A9692C">
              <w:rPr>
                <w:rFonts w:ascii="Times New Roman" w:hAnsi="Times New Roman"/>
                <w:bCs/>
                <w:sz w:val="24"/>
                <w:szCs w:val="24"/>
              </w:rPr>
              <w:t xml:space="preserve">» </w:t>
            </w:r>
            <w:r w:rsidR="00005C2D">
              <w:rPr>
                <w:rFonts w:ascii="Times New Roman" w:hAnsi="Times New Roman"/>
                <w:bCs/>
                <w:sz w:val="24"/>
                <w:szCs w:val="24"/>
              </w:rPr>
              <w:t>августа</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05C2D">
            <w:pPr>
              <w:pStyle w:val="afffff6"/>
              <w:rPr>
                <w:rFonts w:ascii="Times New Roman" w:hAnsi="Times New Roman"/>
                <w:bCs/>
                <w:sz w:val="24"/>
                <w:szCs w:val="24"/>
              </w:rPr>
            </w:pPr>
            <w:r w:rsidRPr="00A505AA">
              <w:rPr>
                <w:rFonts w:ascii="Times New Roman" w:hAnsi="Times New Roman"/>
                <w:bCs/>
                <w:spacing w:val="-6"/>
                <w:sz w:val="24"/>
                <w:szCs w:val="24"/>
              </w:rPr>
              <w:t>«</w:t>
            </w:r>
            <w:r w:rsidR="00005C2D">
              <w:rPr>
                <w:rFonts w:ascii="Times New Roman" w:hAnsi="Times New Roman"/>
                <w:bCs/>
                <w:spacing w:val="-6"/>
                <w:sz w:val="24"/>
                <w:szCs w:val="24"/>
              </w:rPr>
              <w:t>29</w:t>
            </w:r>
            <w:r w:rsidRPr="00A505AA">
              <w:rPr>
                <w:rFonts w:ascii="Times New Roman" w:hAnsi="Times New Roman"/>
                <w:bCs/>
                <w:spacing w:val="-6"/>
                <w:sz w:val="24"/>
                <w:szCs w:val="24"/>
              </w:rPr>
              <w:t xml:space="preserve">» </w:t>
            </w:r>
            <w:r w:rsidR="00005C2D">
              <w:rPr>
                <w:rFonts w:ascii="Times New Roman" w:hAnsi="Times New Roman"/>
                <w:bCs/>
                <w:sz w:val="24"/>
                <w:szCs w:val="24"/>
              </w:rPr>
              <w:t>августа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05C2D">
            <w:pPr>
              <w:pStyle w:val="afffff6"/>
              <w:rPr>
                <w:rFonts w:ascii="Times New Roman" w:hAnsi="Times New Roman"/>
                <w:bCs/>
                <w:sz w:val="24"/>
                <w:szCs w:val="24"/>
              </w:rPr>
            </w:pPr>
            <w:r w:rsidRPr="00A505AA">
              <w:rPr>
                <w:rFonts w:ascii="Times New Roman" w:hAnsi="Times New Roman"/>
                <w:bCs/>
                <w:spacing w:val="-6"/>
                <w:sz w:val="24"/>
                <w:szCs w:val="24"/>
              </w:rPr>
              <w:t>«</w:t>
            </w:r>
            <w:r w:rsidR="00005C2D">
              <w:rPr>
                <w:rFonts w:ascii="Times New Roman" w:hAnsi="Times New Roman"/>
                <w:bCs/>
                <w:spacing w:val="-6"/>
                <w:sz w:val="24"/>
                <w:szCs w:val="24"/>
              </w:rPr>
              <w:t>29</w:t>
            </w:r>
            <w:r w:rsidRPr="00A505AA">
              <w:rPr>
                <w:rFonts w:ascii="Times New Roman" w:hAnsi="Times New Roman"/>
                <w:bCs/>
                <w:spacing w:val="-6"/>
                <w:sz w:val="24"/>
                <w:szCs w:val="24"/>
              </w:rPr>
              <w:t xml:space="preserve">» </w:t>
            </w:r>
            <w:r w:rsidR="00005C2D">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w:t>
            </w:r>
            <w:r w:rsidRPr="00A505AA">
              <w:rPr>
                <w:rFonts w:ascii="Times New Roman" w:hAnsi="Times New Roman"/>
                <w:sz w:val="24"/>
                <w:szCs w:val="24"/>
              </w:rPr>
              <w:lastRenderedPageBreak/>
              <w:t xml:space="preserve">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EF14B2" w:rsidP="002C207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586</w:t>
            </w:r>
            <w:r w:rsidR="002C2078">
              <w:rPr>
                <w:rFonts w:ascii="Times New Roman" w:hAnsi="Times New Roman"/>
                <w:sz w:val="24"/>
                <w:szCs w:val="24"/>
              </w:rPr>
              <w:t xml:space="preserve">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п.3.1.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EF14B2">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031745">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005C2D">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EF14B2">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406B8C" w:rsidRPr="00C92081" w:rsidRDefault="00406B8C" w:rsidP="00624A9C">
      <w:pPr>
        <w:autoSpaceDE w:val="0"/>
        <w:autoSpaceDN w:val="0"/>
        <w:adjustRightInd w:val="0"/>
        <w:spacing w:after="0" w:line="240" w:lineRule="auto"/>
        <w:jc w:val="both"/>
        <w:rPr>
          <w:rFonts w:ascii="Times New Roman" w:hAnsi="Times New Roman"/>
          <w:sz w:val="24"/>
          <w:szCs w:val="24"/>
        </w:rPr>
      </w:pPr>
    </w:p>
    <w:p w:rsidR="0029130C"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853" w:type="dxa"/>
        <w:tblInd w:w="-289" w:type="dxa"/>
        <w:tblLayout w:type="fixed"/>
        <w:tblLook w:val="04A0" w:firstRow="1" w:lastRow="0" w:firstColumn="1" w:lastColumn="0" w:noHBand="0" w:noVBand="1"/>
      </w:tblPr>
      <w:tblGrid>
        <w:gridCol w:w="568"/>
        <w:gridCol w:w="1417"/>
        <w:gridCol w:w="709"/>
        <w:gridCol w:w="567"/>
        <w:gridCol w:w="1701"/>
        <w:gridCol w:w="709"/>
        <w:gridCol w:w="850"/>
        <w:gridCol w:w="3686"/>
        <w:gridCol w:w="2126"/>
        <w:gridCol w:w="1134"/>
        <w:gridCol w:w="1275"/>
        <w:gridCol w:w="1111"/>
      </w:tblGrid>
      <w:tr w:rsidR="00C92081" w:rsidRPr="003C7EA4" w:rsidTr="00D00096">
        <w:trPr>
          <w:trHeight w:val="491"/>
        </w:trPr>
        <w:tc>
          <w:tcPr>
            <w:tcW w:w="568" w:type="dxa"/>
          </w:tcPr>
          <w:p w:rsidR="00C92081" w:rsidRPr="001B7283" w:rsidRDefault="00C92081" w:rsidP="002C2078">
            <w:pPr>
              <w:autoSpaceDE w:val="0"/>
              <w:autoSpaceDN w:val="0"/>
              <w:adjustRightInd w:val="0"/>
              <w:ind w:left="-108" w:right="-60" w:firstLine="80"/>
              <w:jc w:val="center"/>
              <w:rPr>
                <w:rFonts w:ascii="Times New Roman" w:hAnsi="Times New Roman"/>
                <w:b/>
                <w:sz w:val="22"/>
                <w:szCs w:val="22"/>
              </w:rPr>
            </w:pPr>
            <w:bookmarkStart w:id="38" w:name="_Toc418282194"/>
            <w:bookmarkStart w:id="39" w:name="_Toc418282195"/>
            <w:bookmarkStart w:id="40" w:name="_Toc418282197"/>
            <w:bookmarkEnd w:id="38"/>
            <w:bookmarkEnd w:id="39"/>
            <w:bookmarkEnd w:id="40"/>
            <w:r w:rsidRPr="001B7283">
              <w:rPr>
                <w:rFonts w:ascii="Times New Roman" w:hAnsi="Times New Roman"/>
                <w:b/>
                <w:bCs/>
                <w:sz w:val="22"/>
                <w:szCs w:val="22"/>
              </w:rPr>
              <w:t>№</w:t>
            </w:r>
            <w:r w:rsidRPr="001B7283">
              <w:rPr>
                <w:rFonts w:ascii="Times New Roman" w:eastAsia="Times New Roman" w:hAnsi="Times New Roman"/>
                <w:b/>
                <w:sz w:val="22"/>
                <w:szCs w:val="22"/>
              </w:rPr>
              <w:t xml:space="preserve">   п/п</w:t>
            </w:r>
          </w:p>
        </w:tc>
        <w:tc>
          <w:tcPr>
            <w:tcW w:w="1417" w:type="dxa"/>
          </w:tcPr>
          <w:p w:rsidR="00C92081" w:rsidRPr="00406B8C" w:rsidRDefault="00C92081" w:rsidP="00FD604C">
            <w:pPr>
              <w:autoSpaceDE w:val="0"/>
              <w:autoSpaceDN w:val="0"/>
              <w:adjustRightInd w:val="0"/>
              <w:ind w:right="-108" w:hanging="156"/>
              <w:jc w:val="center"/>
              <w:rPr>
                <w:rFonts w:ascii="Times New Roman" w:hAnsi="Times New Roman"/>
                <w:b/>
                <w:sz w:val="22"/>
                <w:szCs w:val="22"/>
              </w:rPr>
            </w:pPr>
            <w:r w:rsidRPr="00406B8C">
              <w:rPr>
                <w:rFonts w:ascii="Times New Roman" w:hAnsi="Times New Roman"/>
                <w:b/>
                <w:bCs/>
                <w:sz w:val="22"/>
                <w:szCs w:val="22"/>
              </w:rPr>
              <w:t>Наименование товара</w:t>
            </w:r>
          </w:p>
        </w:tc>
        <w:tc>
          <w:tcPr>
            <w:tcW w:w="709" w:type="dxa"/>
          </w:tcPr>
          <w:p w:rsidR="00C92081" w:rsidRPr="001B7283" w:rsidRDefault="00C92081" w:rsidP="002C2078">
            <w:pPr>
              <w:tabs>
                <w:tab w:val="left" w:pos="106"/>
              </w:tabs>
              <w:autoSpaceDE w:val="0"/>
              <w:autoSpaceDN w:val="0"/>
              <w:adjustRightInd w:val="0"/>
              <w:ind w:left="-108" w:right="-109" w:hanging="141"/>
              <w:jc w:val="center"/>
              <w:rPr>
                <w:rFonts w:ascii="Times New Roman" w:hAnsi="Times New Roman"/>
                <w:b/>
                <w:sz w:val="22"/>
                <w:szCs w:val="22"/>
              </w:rPr>
            </w:pPr>
            <w:r w:rsidRPr="001B7283">
              <w:rPr>
                <w:rFonts w:ascii="Times New Roman" w:hAnsi="Times New Roman"/>
                <w:b/>
                <w:sz w:val="22"/>
                <w:szCs w:val="22"/>
              </w:rPr>
              <w:t>Ед.</w:t>
            </w:r>
          </w:p>
          <w:p w:rsidR="00C92081" w:rsidRPr="001B7283" w:rsidRDefault="00C92081" w:rsidP="002C2078">
            <w:pPr>
              <w:autoSpaceDE w:val="0"/>
              <w:autoSpaceDN w:val="0"/>
              <w:adjustRightInd w:val="0"/>
              <w:ind w:left="-108" w:right="-109" w:hanging="108"/>
              <w:jc w:val="center"/>
              <w:rPr>
                <w:rFonts w:ascii="Times New Roman" w:hAnsi="Times New Roman"/>
                <w:b/>
                <w:bCs/>
                <w:sz w:val="22"/>
                <w:szCs w:val="22"/>
              </w:rPr>
            </w:pPr>
            <w:r w:rsidRPr="001B7283">
              <w:rPr>
                <w:rFonts w:ascii="Times New Roman" w:hAnsi="Times New Roman"/>
                <w:b/>
                <w:sz w:val="22"/>
                <w:szCs w:val="22"/>
              </w:rPr>
              <w:t>Изм.</w:t>
            </w:r>
          </w:p>
        </w:tc>
        <w:tc>
          <w:tcPr>
            <w:tcW w:w="567" w:type="dxa"/>
          </w:tcPr>
          <w:p w:rsidR="00C92081" w:rsidRPr="001B7283" w:rsidRDefault="00C92081" w:rsidP="002C2078">
            <w:pPr>
              <w:autoSpaceDE w:val="0"/>
              <w:autoSpaceDN w:val="0"/>
              <w:adjustRightInd w:val="0"/>
              <w:ind w:right="-108" w:hanging="108"/>
              <w:jc w:val="center"/>
              <w:rPr>
                <w:rFonts w:ascii="Times New Roman" w:hAnsi="Times New Roman"/>
                <w:b/>
                <w:bCs/>
                <w:sz w:val="22"/>
                <w:szCs w:val="22"/>
              </w:rPr>
            </w:pPr>
            <w:r w:rsidRPr="001B7283">
              <w:rPr>
                <w:rFonts w:ascii="Times New Roman" w:hAnsi="Times New Roman"/>
                <w:b/>
                <w:bCs/>
                <w:sz w:val="22"/>
                <w:szCs w:val="22"/>
              </w:rPr>
              <w:t>Кол-во</w:t>
            </w:r>
          </w:p>
        </w:tc>
        <w:tc>
          <w:tcPr>
            <w:tcW w:w="1701" w:type="dxa"/>
          </w:tcPr>
          <w:p w:rsidR="00C92081" w:rsidRPr="001B7283" w:rsidRDefault="00C92081" w:rsidP="002C2078">
            <w:pPr>
              <w:autoSpaceDE w:val="0"/>
              <w:autoSpaceDN w:val="0"/>
              <w:adjustRightInd w:val="0"/>
              <w:ind w:right="-108" w:hanging="156"/>
              <w:jc w:val="center"/>
              <w:rPr>
                <w:rFonts w:ascii="Times New Roman" w:hAnsi="Times New Roman"/>
                <w:b/>
                <w:bCs/>
                <w:sz w:val="22"/>
                <w:szCs w:val="22"/>
              </w:rPr>
            </w:pPr>
            <w:r w:rsidRPr="001B7283">
              <w:rPr>
                <w:rFonts w:ascii="Times New Roman" w:hAnsi="Times New Roman"/>
                <w:b/>
                <w:bCs/>
                <w:sz w:val="22"/>
                <w:szCs w:val="22"/>
              </w:rPr>
              <w:t>Наименование</w:t>
            </w:r>
          </w:p>
          <w:p w:rsidR="00C92081" w:rsidRPr="001B7283" w:rsidRDefault="00C92081" w:rsidP="002C2078">
            <w:pPr>
              <w:autoSpaceDE w:val="0"/>
              <w:autoSpaceDN w:val="0"/>
              <w:adjustRightInd w:val="0"/>
              <w:ind w:right="34"/>
              <w:jc w:val="center"/>
              <w:rPr>
                <w:rFonts w:ascii="Times New Roman" w:hAnsi="Times New Roman"/>
                <w:b/>
                <w:sz w:val="22"/>
                <w:szCs w:val="22"/>
              </w:rPr>
            </w:pPr>
            <w:r w:rsidRPr="001B7283">
              <w:rPr>
                <w:rFonts w:ascii="Times New Roman" w:hAnsi="Times New Roman"/>
                <w:b/>
                <w:bCs/>
                <w:sz w:val="22"/>
                <w:szCs w:val="22"/>
              </w:rPr>
              <w:t xml:space="preserve"> товара</w:t>
            </w:r>
          </w:p>
        </w:tc>
        <w:tc>
          <w:tcPr>
            <w:tcW w:w="709" w:type="dxa"/>
          </w:tcPr>
          <w:p w:rsidR="00C92081" w:rsidRPr="001B7283" w:rsidRDefault="00C92081" w:rsidP="002C2078">
            <w:pPr>
              <w:autoSpaceDE w:val="0"/>
              <w:autoSpaceDN w:val="0"/>
              <w:adjustRightInd w:val="0"/>
              <w:jc w:val="center"/>
              <w:rPr>
                <w:rFonts w:ascii="Times New Roman" w:hAnsi="Times New Roman"/>
                <w:b/>
                <w:sz w:val="22"/>
                <w:szCs w:val="22"/>
              </w:rPr>
            </w:pPr>
            <w:r w:rsidRPr="001B7283">
              <w:rPr>
                <w:rFonts w:ascii="Times New Roman" w:hAnsi="Times New Roman"/>
                <w:b/>
                <w:sz w:val="22"/>
                <w:szCs w:val="22"/>
              </w:rPr>
              <w:t>Ед.</w:t>
            </w:r>
          </w:p>
          <w:p w:rsidR="00C92081" w:rsidRPr="001B7283" w:rsidRDefault="00C92081" w:rsidP="002C2078">
            <w:pPr>
              <w:autoSpaceDE w:val="0"/>
              <w:autoSpaceDN w:val="0"/>
              <w:adjustRightInd w:val="0"/>
              <w:ind w:right="-108"/>
              <w:jc w:val="center"/>
              <w:rPr>
                <w:rFonts w:ascii="Times New Roman" w:hAnsi="Times New Roman"/>
                <w:b/>
                <w:bCs/>
                <w:sz w:val="22"/>
                <w:szCs w:val="22"/>
              </w:rPr>
            </w:pPr>
            <w:r w:rsidRPr="001B7283">
              <w:rPr>
                <w:rFonts w:ascii="Times New Roman" w:hAnsi="Times New Roman"/>
                <w:b/>
                <w:sz w:val="22"/>
                <w:szCs w:val="22"/>
              </w:rPr>
              <w:t>Изм.</w:t>
            </w:r>
          </w:p>
        </w:tc>
        <w:tc>
          <w:tcPr>
            <w:tcW w:w="850" w:type="dxa"/>
          </w:tcPr>
          <w:p w:rsidR="00C92081" w:rsidRPr="001B7283" w:rsidRDefault="00C92081" w:rsidP="002C2078">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Кол-во</w:t>
            </w:r>
          </w:p>
        </w:tc>
        <w:tc>
          <w:tcPr>
            <w:tcW w:w="3686" w:type="dxa"/>
          </w:tcPr>
          <w:p w:rsidR="00C92081" w:rsidRPr="001B7283" w:rsidRDefault="00C92081" w:rsidP="002C2078">
            <w:pPr>
              <w:ind w:right="111"/>
              <w:jc w:val="center"/>
              <w:rPr>
                <w:rFonts w:ascii="Times New Roman" w:hAnsi="Times New Roman"/>
                <w:b/>
                <w:sz w:val="22"/>
                <w:szCs w:val="22"/>
              </w:rPr>
            </w:pPr>
            <w:r w:rsidRPr="001B7283">
              <w:rPr>
                <w:rFonts w:ascii="Times New Roman" w:eastAsia="Times New Roman" w:hAnsi="Times New Roman"/>
                <w:b/>
                <w:sz w:val="22"/>
                <w:szCs w:val="22"/>
              </w:rPr>
              <w:t>Технические параметры продукции предлагаемой участником</w:t>
            </w:r>
          </w:p>
        </w:tc>
        <w:tc>
          <w:tcPr>
            <w:tcW w:w="2126" w:type="dxa"/>
          </w:tcPr>
          <w:p w:rsidR="00C92081" w:rsidRPr="001B7283" w:rsidRDefault="00C92081" w:rsidP="002C2078">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C92081" w:rsidRPr="001B7283" w:rsidRDefault="00C92081" w:rsidP="002C2078">
            <w:pPr>
              <w:autoSpaceDE w:val="0"/>
              <w:autoSpaceDN w:val="0"/>
              <w:adjustRightInd w:val="0"/>
              <w:jc w:val="center"/>
              <w:rPr>
                <w:rFonts w:ascii="Times New Roman" w:hAnsi="Times New Roman"/>
                <w:bCs/>
                <w:sz w:val="22"/>
                <w:szCs w:val="22"/>
              </w:rPr>
            </w:pPr>
            <w:r w:rsidRPr="001B7283">
              <w:rPr>
                <w:rFonts w:ascii="Times New Roman" w:hAnsi="Times New Roman"/>
                <w:bCs/>
                <w:sz w:val="22"/>
                <w:szCs w:val="22"/>
              </w:rPr>
              <w:t>(при наличии)</w:t>
            </w:r>
          </w:p>
        </w:tc>
        <w:tc>
          <w:tcPr>
            <w:tcW w:w="1134" w:type="dxa"/>
          </w:tcPr>
          <w:p w:rsidR="00C92081" w:rsidRPr="001B7283" w:rsidRDefault="00C92081" w:rsidP="002C2078">
            <w:pPr>
              <w:autoSpaceDE w:val="0"/>
              <w:autoSpaceDN w:val="0"/>
              <w:adjustRightInd w:val="0"/>
              <w:ind w:left="-108" w:right="-108"/>
              <w:jc w:val="center"/>
              <w:rPr>
                <w:rFonts w:ascii="Times New Roman" w:hAnsi="Times New Roman"/>
                <w:b/>
                <w:sz w:val="22"/>
                <w:szCs w:val="22"/>
              </w:rPr>
            </w:pPr>
            <w:r w:rsidRPr="001B7283">
              <w:rPr>
                <w:rFonts w:ascii="Times New Roman" w:hAnsi="Times New Roman"/>
                <w:b/>
                <w:sz w:val="22"/>
                <w:szCs w:val="22"/>
              </w:rPr>
              <w:t>Страна происхождения товара</w:t>
            </w:r>
          </w:p>
        </w:tc>
        <w:tc>
          <w:tcPr>
            <w:tcW w:w="1275" w:type="dxa"/>
          </w:tcPr>
          <w:p w:rsidR="00C92081" w:rsidRPr="001B7283" w:rsidRDefault="00C92081" w:rsidP="002C2078">
            <w:pPr>
              <w:jc w:val="center"/>
              <w:rPr>
                <w:rFonts w:ascii="Times New Roman" w:hAnsi="Times New Roman"/>
                <w:b/>
                <w:bCs/>
                <w:sz w:val="22"/>
                <w:szCs w:val="22"/>
              </w:rPr>
            </w:pPr>
            <w:r w:rsidRPr="001B7283">
              <w:rPr>
                <w:rFonts w:ascii="Times New Roman" w:hAnsi="Times New Roman"/>
                <w:b/>
                <w:bCs/>
                <w:sz w:val="22"/>
                <w:szCs w:val="22"/>
              </w:rPr>
              <w:t>Цена за ед. руб. с НДС</w:t>
            </w:r>
            <w:r w:rsidRPr="001B7283">
              <w:rPr>
                <w:rFonts w:ascii="Times New Roman" w:hAnsi="Times New Roman"/>
                <w:b/>
                <w:bCs/>
                <w:sz w:val="22"/>
                <w:szCs w:val="22"/>
                <w:vertAlign w:val="superscript"/>
              </w:rPr>
              <w:t>1</w:t>
            </w:r>
          </w:p>
        </w:tc>
        <w:tc>
          <w:tcPr>
            <w:tcW w:w="1111" w:type="dxa"/>
          </w:tcPr>
          <w:p w:rsidR="00C92081" w:rsidRPr="001B7283" w:rsidRDefault="00C92081" w:rsidP="002C2078">
            <w:pPr>
              <w:jc w:val="center"/>
              <w:rPr>
                <w:rFonts w:ascii="Times New Roman" w:hAnsi="Times New Roman"/>
                <w:b/>
                <w:bCs/>
                <w:sz w:val="22"/>
                <w:szCs w:val="22"/>
                <w:vertAlign w:val="superscript"/>
              </w:rPr>
            </w:pPr>
            <w:r w:rsidRPr="001B7283">
              <w:rPr>
                <w:rFonts w:ascii="Times New Roman" w:hAnsi="Times New Roman"/>
                <w:b/>
                <w:bCs/>
                <w:sz w:val="22"/>
                <w:szCs w:val="22"/>
              </w:rPr>
              <w:t>Сумма руб. с НДС</w:t>
            </w:r>
            <w:r w:rsidRPr="001B7283">
              <w:rPr>
                <w:rFonts w:ascii="Times New Roman" w:hAnsi="Times New Roman"/>
                <w:b/>
                <w:bCs/>
                <w:sz w:val="22"/>
                <w:szCs w:val="22"/>
                <w:vertAlign w:val="superscript"/>
              </w:rPr>
              <w:t>1</w:t>
            </w:r>
          </w:p>
        </w:tc>
      </w:tr>
      <w:tr w:rsidR="00C92081" w:rsidRPr="003C7EA4" w:rsidTr="00D00096">
        <w:trPr>
          <w:trHeight w:val="128"/>
        </w:trPr>
        <w:tc>
          <w:tcPr>
            <w:tcW w:w="568" w:type="dxa"/>
            <w:vAlign w:val="center"/>
          </w:tcPr>
          <w:p w:rsidR="00C92081" w:rsidRPr="00B765DF" w:rsidRDefault="00C92081" w:rsidP="002C2078">
            <w:pPr>
              <w:autoSpaceDE w:val="0"/>
              <w:autoSpaceDN w:val="0"/>
              <w:adjustRightInd w:val="0"/>
              <w:jc w:val="both"/>
              <w:rPr>
                <w:rFonts w:ascii="Times New Roman" w:hAnsi="Times New Roman"/>
                <w:sz w:val="22"/>
                <w:szCs w:val="20"/>
              </w:rPr>
            </w:pPr>
          </w:p>
        </w:tc>
        <w:tc>
          <w:tcPr>
            <w:tcW w:w="1417" w:type="dxa"/>
          </w:tcPr>
          <w:p w:rsidR="00C92081" w:rsidRPr="00406B8C" w:rsidRDefault="00C92081" w:rsidP="00FD604C">
            <w:pPr>
              <w:autoSpaceDE w:val="0"/>
              <w:autoSpaceDN w:val="0"/>
              <w:adjustRightInd w:val="0"/>
              <w:jc w:val="center"/>
              <w:rPr>
                <w:rFonts w:ascii="Times New Roman" w:hAnsi="Times New Roman"/>
                <w:sz w:val="22"/>
                <w:szCs w:val="22"/>
              </w:rPr>
            </w:pPr>
            <w:r w:rsidRPr="00406B8C">
              <w:rPr>
                <w:rFonts w:ascii="Times New Roman" w:hAnsi="Times New Roman"/>
                <w:sz w:val="22"/>
                <w:szCs w:val="22"/>
              </w:rPr>
              <w:t>1</w:t>
            </w:r>
          </w:p>
        </w:tc>
        <w:tc>
          <w:tcPr>
            <w:tcW w:w="709"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2</w:t>
            </w:r>
          </w:p>
        </w:tc>
        <w:tc>
          <w:tcPr>
            <w:tcW w:w="567"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3</w:t>
            </w:r>
          </w:p>
        </w:tc>
        <w:tc>
          <w:tcPr>
            <w:tcW w:w="1701"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4</w:t>
            </w:r>
          </w:p>
        </w:tc>
        <w:tc>
          <w:tcPr>
            <w:tcW w:w="709"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5</w:t>
            </w:r>
          </w:p>
        </w:tc>
        <w:tc>
          <w:tcPr>
            <w:tcW w:w="850"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6</w:t>
            </w:r>
          </w:p>
        </w:tc>
        <w:tc>
          <w:tcPr>
            <w:tcW w:w="3686"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7</w:t>
            </w:r>
          </w:p>
        </w:tc>
        <w:tc>
          <w:tcPr>
            <w:tcW w:w="2126"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8</w:t>
            </w:r>
          </w:p>
        </w:tc>
        <w:tc>
          <w:tcPr>
            <w:tcW w:w="1134"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9</w:t>
            </w:r>
          </w:p>
        </w:tc>
        <w:tc>
          <w:tcPr>
            <w:tcW w:w="1275"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10</w:t>
            </w:r>
          </w:p>
        </w:tc>
        <w:tc>
          <w:tcPr>
            <w:tcW w:w="1111"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11</w:t>
            </w:r>
          </w:p>
        </w:tc>
      </w:tr>
      <w:tr w:rsidR="00C92081" w:rsidRPr="003C7EA4" w:rsidTr="00D00096">
        <w:trPr>
          <w:trHeight w:val="2081"/>
        </w:trPr>
        <w:tc>
          <w:tcPr>
            <w:tcW w:w="568" w:type="dxa"/>
          </w:tcPr>
          <w:p w:rsidR="00C92081" w:rsidRPr="00B765DF" w:rsidRDefault="00C92081" w:rsidP="002C2078">
            <w:pPr>
              <w:autoSpaceDE w:val="0"/>
              <w:autoSpaceDN w:val="0"/>
              <w:adjustRightInd w:val="0"/>
              <w:jc w:val="both"/>
              <w:rPr>
                <w:rFonts w:ascii="Times New Roman" w:hAnsi="Times New Roman"/>
                <w:sz w:val="22"/>
                <w:szCs w:val="20"/>
              </w:rPr>
            </w:pPr>
            <w:r w:rsidRPr="00B765DF">
              <w:rPr>
                <w:rFonts w:ascii="Times New Roman" w:hAnsi="Times New Roman"/>
                <w:sz w:val="22"/>
                <w:szCs w:val="20"/>
              </w:rPr>
              <w:t>1</w:t>
            </w:r>
          </w:p>
        </w:tc>
        <w:tc>
          <w:tcPr>
            <w:tcW w:w="1417" w:type="dxa"/>
          </w:tcPr>
          <w:p w:rsidR="00C92081" w:rsidRPr="00406B8C" w:rsidRDefault="00532305" w:rsidP="00FD604C">
            <w:pPr>
              <w:shd w:val="clear" w:color="auto" w:fill="FFFFFF"/>
              <w:ind w:firstLine="47"/>
              <w:rPr>
                <w:rFonts w:ascii="Times New Roman" w:hAnsi="Times New Roman"/>
                <w:bCs/>
                <w:sz w:val="22"/>
                <w:szCs w:val="22"/>
              </w:rPr>
            </w:pPr>
            <w:r w:rsidRPr="00406B8C">
              <w:rPr>
                <w:rFonts w:ascii="Times New Roman" w:hAnsi="Times New Roman"/>
                <w:bCs/>
                <w:sz w:val="22"/>
                <w:szCs w:val="22"/>
              </w:rPr>
              <w:t>Метчик</w:t>
            </w:r>
          </w:p>
        </w:tc>
        <w:tc>
          <w:tcPr>
            <w:tcW w:w="709" w:type="dxa"/>
            <w:tcBorders>
              <w:top w:val="single" w:sz="4" w:space="0" w:color="auto"/>
              <w:left w:val="nil"/>
              <w:bottom w:val="single" w:sz="4" w:space="0" w:color="auto"/>
              <w:right w:val="single" w:sz="8" w:space="0" w:color="auto"/>
            </w:tcBorders>
          </w:tcPr>
          <w:p w:rsidR="00C92081" w:rsidRPr="00B765DF" w:rsidRDefault="00FC747B" w:rsidP="00C92081">
            <w:pPr>
              <w:rPr>
                <w:rFonts w:ascii="Times New Roman" w:hAnsi="Times New Roman"/>
                <w:sz w:val="22"/>
                <w:szCs w:val="22"/>
              </w:rPr>
            </w:pPr>
            <w:r>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C92081" w:rsidRPr="00B765DF" w:rsidRDefault="00532305" w:rsidP="002C2078">
            <w:pPr>
              <w:jc w:val="center"/>
              <w:rPr>
                <w:rFonts w:ascii="Times New Roman" w:hAnsi="Times New Roman"/>
                <w:sz w:val="22"/>
                <w:szCs w:val="22"/>
              </w:rPr>
            </w:pPr>
            <w:r>
              <w:rPr>
                <w:rFonts w:ascii="Times New Roman" w:hAnsi="Times New Roman"/>
                <w:sz w:val="22"/>
                <w:szCs w:val="22"/>
              </w:rPr>
              <w:t>15</w:t>
            </w:r>
          </w:p>
        </w:tc>
        <w:tc>
          <w:tcPr>
            <w:tcW w:w="1701" w:type="dxa"/>
          </w:tcPr>
          <w:p w:rsidR="00C92081" w:rsidRPr="00B765DF" w:rsidRDefault="00C92081" w:rsidP="002C2078">
            <w:pPr>
              <w:autoSpaceDE w:val="0"/>
              <w:autoSpaceDN w:val="0"/>
              <w:adjustRightInd w:val="0"/>
              <w:jc w:val="both"/>
              <w:rPr>
                <w:rFonts w:ascii="Times New Roman" w:hAnsi="Times New Roman"/>
                <w:sz w:val="22"/>
                <w:szCs w:val="22"/>
              </w:rPr>
            </w:pPr>
          </w:p>
        </w:tc>
        <w:tc>
          <w:tcPr>
            <w:tcW w:w="709" w:type="dxa"/>
            <w:vAlign w:val="center"/>
          </w:tcPr>
          <w:p w:rsidR="00C92081" w:rsidRPr="00B765DF" w:rsidRDefault="00C92081" w:rsidP="002C2078">
            <w:pPr>
              <w:jc w:val="center"/>
              <w:rPr>
                <w:rFonts w:ascii="Times New Roman" w:hAnsi="Times New Roman"/>
                <w:color w:val="000000"/>
                <w:sz w:val="22"/>
                <w:szCs w:val="22"/>
              </w:rPr>
            </w:pPr>
          </w:p>
        </w:tc>
        <w:tc>
          <w:tcPr>
            <w:tcW w:w="850" w:type="dxa"/>
            <w:vAlign w:val="center"/>
          </w:tcPr>
          <w:p w:rsidR="00C92081" w:rsidRPr="00B765DF" w:rsidRDefault="00C92081" w:rsidP="002C2078">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3427" w:type="dxa"/>
              <w:tblLayout w:type="fixed"/>
              <w:tblLook w:val="04A0" w:firstRow="1" w:lastRow="0" w:firstColumn="1" w:lastColumn="0" w:noHBand="0" w:noVBand="1"/>
            </w:tblPr>
            <w:tblGrid>
              <w:gridCol w:w="1729"/>
              <w:gridCol w:w="1698"/>
            </w:tblGrid>
            <w:tr w:rsidR="00C92081" w:rsidRPr="00790656" w:rsidTr="00D00096">
              <w:trPr>
                <w:trHeight w:val="319"/>
              </w:trPr>
              <w:tc>
                <w:tcPr>
                  <w:tcW w:w="1729" w:type="dxa"/>
                </w:tcPr>
                <w:p w:rsidR="00C92081" w:rsidRPr="00D00096" w:rsidRDefault="00C92081" w:rsidP="002C2078">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C92081" w:rsidRPr="00D00096" w:rsidRDefault="00C92081" w:rsidP="002C2078">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 алюминиевых сплавов, меди и медных сплавов</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rPr>
                <w:trHeight w:val="329"/>
              </w:trPr>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hAnsi="Times New Roman"/>
                      <w:sz w:val="20"/>
                      <w:szCs w:val="20"/>
                    </w:rPr>
                  </w:pPr>
                  <w:r w:rsidRPr="00D00096">
                    <w:rPr>
                      <w:rFonts w:ascii="Times New Roman" w:hAnsi="Times New Roman"/>
                      <w:sz w:val="20"/>
                      <w:szCs w:val="20"/>
                    </w:rPr>
                    <w:lastRenderedPageBreak/>
                    <w:t>стандарт</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532305" w:rsidRPr="00D00096" w:rsidRDefault="00532305" w:rsidP="00532305">
                  <w:pPr>
                    <w:rPr>
                      <w:rFonts w:ascii="Times New Roman" w:hAnsi="Times New Roman"/>
                      <w:sz w:val="20"/>
                      <w:szCs w:val="20"/>
                    </w:rPr>
                  </w:pPr>
                </w:p>
              </w:tc>
            </w:tr>
            <w:tr w:rsidR="00532305" w:rsidRPr="00790656" w:rsidTr="00D00096">
              <w:tc>
                <w:tcPr>
                  <w:tcW w:w="1729" w:type="dxa"/>
                  <w:tcBorders>
                    <w:top w:val="single" w:sz="4" w:space="0" w:color="auto"/>
                    <w:left w:val="single" w:sz="4" w:space="0" w:color="auto"/>
                    <w:bottom w:val="single" w:sz="4" w:space="0" w:color="auto"/>
                    <w:right w:val="single" w:sz="4" w:space="0" w:color="auto"/>
                  </w:tcBorders>
                </w:tcPr>
                <w:p w:rsidR="00532305" w:rsidRPr="00D00096" w:rsidRDefault="00532305" w:rsidP="00532305">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532305" w:rsidRPr="00D00096" w:rsidRDefault="00532305" w:rsidP="00532305">
                  <w:pPr>
                    <w:rPr>
                      <w:rFonts w:ascii="Times New Roman" w:hAnsi="Times New Roman"/>
                      <w:sz w:val="20"/>
                      <w:szCs w:val="20"/>
                    </w:rPr>
                  </w:pPr>
                </w:p>
              </w:tc>
            </w:tr>
          </w:tbl>
          <w:p w:rsidR="00C92081" w:rsidRPr="00790656" w:rsidRDefault="00C92081" w:rsidP="002C2078">
            <w:pPr>
              <w:rPr>
                <w:rFonts w:ascii="Times New Roman" w:eastAsia="Calibri" w:hAnsi="Times New Roman"/>
                <w:b/>
                <w:sz w:val="22"/>
                <w:szCs w:val="22"/>
              </w:rPr>
            </w:pPr>
          </w:p>
        </w:tc>
        <w:tc>
          <w:tcPr>
            <w:tcW w:w="2126" w:type="dxa"/>
          </w:tcPr>
          <w:p w:rsidR="00C92081" w:rsidRPr="00B765DF" w:rsidRDefault="00C92081" w:rsidP="002C2078">
            <w:pPr>
              <w:autoSpaceDE w:val="0"/>
              <w:autoSpaceDN w:val="0"/>
              <w:adjustRightInd w:val="0"/>
              <w:jc w:val="both"/>
              <w:rPr>
                <w:rFonts w:ascii="Times New Roman" w:hAnsi="Times New Roman"/>
                <w:sz w:val="22"/>
                <w:szCs w:val="22"/>
              </w:rPr>
            </w:pPr>
          </w:p>
        </w:tc>
        <w:tc>
          <w:tcPr>
            <w:tcW w:w="1134" w:type="dxa"/>
          </w:tcPr>
          <w:p w:rsidR="00C92081" w:rsidRPr="00B765DF" w:rsidRDefault="00C92081" w:rsidP="002C2078">
            <w:pPr>
              <w:autoSpaceDE w:val="0"/>
              <w:autoSpaceDN w:val="0"/>
              <w:adjustRightInd w:val="0"/>
              <w:jc w:val="both"/>
              <w:rPr>
                <w:rFonts w:ascii="Times New Roman" w:hAnsi="Times New Roman"/>
                <w:sz w:val="22"/>
                <w:szCs w:val="22"/>
              </w:rPr>
            </w:pPr>
          </w:p>
        </w:tc>
        <w:tc>
          <w:tcPr>
            <w:tcW w:w="1275" w:type="dxa"/>
          </w:tcPr>
          <w:p w:rsidR="00C92081" w:rsidRPr="00B765DF" w:rsidRDefault="00C92081" w:rsidP="002C2078">
            <w:pPr>
              <w:autoSpaceDE w:val="0"/>
              <w:autoSpaceDN w:val="0"/>
              <w:adjustRightInd w:val="0"/>
              <w:jc w:val="both"/>
              <w:rPr>
                <w:rFonts w:ascii="Times New Roman" w:hAnsi="Times New Roman"/>
                <w:sz w:val="22"/>
                <w:szCs w:val="22"/>
              </w:rPr>
            </w:pPr>
          </w:p>
        </w:tc>
        <w:tc>
          <w:tcPr>
            <w:tcW w:w="1111" w:type="dxa"/>
          </w:tcPr>
          <w:p w:rsidR="00C92081" w:rsidRPr="00B765DF" w:rsidRDefault="00C92081" w:rsidP="002C2078">
            <w:pPr>
              <w:autoSpaceDE w:val="0"/>
              <w:autoSpaceDN w:val="0"/>
              <w:adjustRightInd w:val="0"/>
              <w:jc w:val="both"/>
              <w:rPr>
                <w:rFonts w:ascii="Times New Roman" w:hAnsi="Times New Roman"/>
                <w:sz w:val="22"/>
                <w:szCs w:val="22"/>
              </w:rPr>
            </w:pPr>
          </w:p>
        </w:tc>
      </w:tr>
      <w:tr w:rsidR="003070B0" w:rsidRPr="003C7EA4" w:rsidTr="00D00096">
        <w:trPr>
          <w:trHeight w:val="2081"/>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w:t>
            </w:r>
          </w:p>
        </w:tc>
        <w:tc>
          <w:tcPr>
            <w:tcW w:w="1417" w:type="dxa"/>
          </w:tcPr>
          <w:p w:rsidR="003070B0" w:rsidRPr="00406B8C" w:rsidRDefault="00532305"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Метчик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532305" w:rsidP="003070B0">
            <w:pPr>
              <w:jc w:val="center"/>
              <w:rPr>
                <w:rFonts w:ascii="Times New Roman" w:hAnsi="Times New Roman"/>
                <w:sz w:val="22"/>
                <w:szCs w:val="22"/>
              </w:rPr>
            </w:pPr>
            <w:r>
              <w:rPr>
                <w:rFonts w:ascii="Times New Roman" w:hAnsi="Times New Roman"/>
                <w:sz w:val="22"/>
                <w:szCs w:val="22"/>
              </w:rPr>
              <w:t>3</w:t>
            </w:r>
            <w:r w:rsidR="003070B0">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 алюминиевых сплавов, меди и медных сплавов</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214F74" w:rsidRPr="00D00096" w:rsidRDefault="00214F74" w:rsidP="00214F74">
                  <w:pPr>
                    <w:rPr>
                      <w:rFonts w:ascii="Times New Roman" w:eastAsia="Calibri" w:hAnsi="Times New Roman"/>
                      <w:b/>
                      <w:sz w:val="20"/>
                      <w:szCs w:val="20"/>
                    </w:rPr>
                  </w:pPr>
                </w:p>
              </w:tc>
            </w:tr>
          </w:tbl>
          <w:p w:rsidR="003070B0" w:rsidRPr="00D00096" w:rsidRDefault="003070B0" w:rsidP="003070B0">
            <w:pPr>
              <w:rPr>
                <w:rFonts w:ascii="Times New Roman" w:eastAsia="Calibri" w:hAnsi="Times New Roman"/>
                <w:b/>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2081"/>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3</w:t>
            </w:r>
          </w:p>
        </w:tc>
        <w:tc>
          <w:tcPr>
            <w:tcW w:w="1417" w:type="dxa"/>
          </w:tcPr>
          <w:p w:rsidR="003070B0" w:rsidRPr="00406B8C" w:rsidRDefault="00A34D54"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Метчики</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 алюминиевых сплавов, меди и медных сплавов</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214F74" w:rsidRPr="00D00096" w:rsidRDefault="00214F74" w:rsidP="00214F74">
                  <w:pPr>
                    <w:rPr>
                      <w:rFonts w:ascii="Times New Roman" w:eastAsia="Calibri" w:hAnsi="Times New Roman"/>
                      <w:b/>
                      <w:sz w:val="20"/>
                      <w:szCs w:val="20"/>
                    </w:rPr>
                  </w:pPr>
                </w:p>
              </w:tc>
            </w:tr>
            <w:tr w:rsidR="00214F74" w:rsidRPr="00D00096" w:rsidTr="00D00096">
              <w:tc>
                <w:tcPr>
                  <w:tcW w:w="1729" w:type="dxa"/>
                  <w:tcBorders>
                    <w:top w:val="single" w:sz="4" w:space="0" w:color="auto"/>
                    <w:left w:val="single" w:sz="4" w:space="0" w:color="auto"/>
                    <w:bottom w:val="single" w:sz="4" w:space="0" w:color="auto"/>
                    <w:right w:val="single" w:sz="4" w:space="0" w:color="auto"/>
                  </w:tcBorders>
                </w:tcPr>
                <w:p w:rsidR="00214F74" w:rsidRPr="00D00096" w:rsidRDefault="00214F74" w:rsidP="00214F74">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214F74" w:rsidRPr="00D00096" w:rsidRDefault="00214F74" w:rsidP="00214F74">
                  <w:pPr>
                    <w:rPr>
                      <w:rFonts w:ascii="Times New Roman" w:eastAsia="Calibri" w:hAnsi="Times New Roman"/>
                      <w:b/>
                      <w:sz w:val="20"/>
                      <w:szCs w:val="20"/>
                    </w:rPr>
                  </w:pPr>
                </w:p>
              </w:tc>
            </w:tr>
          </w:tbl>
          <w:p w:rsidR="003070B0" w:rsidRPr="00D00096" w:rsidRDefault="003070B0" w:rsidP="003070B0">
            <w:pPr>
              <w:rPr>
                <w:rFonts w:ascii="Times New Roman" w:eastAsia="Calibri" w:hAnsi="Times New Roman"/>
                <w:b/>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2081"/>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4</w:t>
            </w:r>
          </w:p>
        </w:tc>
        <w:tc>
          <w:tcPr>
            <w:tcW w:w="1417" w:type="dxa"/>
          </w:tcPr>
          <w:p w:rsidR="003070B0" w:rsidRPr="00406B8C" w:rsidRDefault="00214F74"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Метчики</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214F74" w:rsidP="003070B0">
            <w:pPr>
              <w:jc w:val="center"/>
              <w:rPr>
                <w:rFonts w:ascii="Times New Roman" w:hAnsi="Times New Roman"/>
                <w:sz w:val="22"/>
                <w:szCs w:val="22"/>
              </w:rPr>
            </w:pPr>
            <w:r>
              <w:rPr>
                <w:rFonts w:ascii="Times New Roman" w:hAnsi="Times New Roman"/>
                <w:sz w:val="22"/>
                <w:szCs w:val="22"/>
              </w:rPr>
              <w:t>1</w:t>
            </w:r>
            <w:r w:rsidR="003070B0">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 алюминиевых сплавов, меди и медных сплавов</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lastRenderedPageBreak/>
                    <w:t>Класс точности</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A34D54" w:rsidRPr="00D00096" w:rsidRDefault="00A34D54" w:rsidP="00A34D54">
                  <w:pPr>
                    <w:rPr>
                      <w:rFonts w:ascii="Times New Roman" w:eastAsia="Calibri" w:hAnsi="Times New Roman"/>
                      <w:b/>
                      <w:sz w:val="20"/>
                      <w:szCs w:val="20"/>
                    </w:rPr>
                  </w:pPr>
                </w:p>
              </w:tc>
            </w:tr>
          </w:tbl>
          <w:p w:rsidR="003070B0" w:rsidRPr="00D00096" w:rsidRDefault="003070B0" w:rsidP="003070B0">
            <w:pPr>
              <w:rPr>
                <w:rFonts w:ascii="Times New Roman" w:eastAsia="Calibri" w:hAnsi="Times New Roman"/>
                <w:b/>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5</w:t>
            </w:r>
          </w:p>
        </w:tc>
        <w:tc>
          <w:tcPr>
            <w:tcW w:w="1417" w:type="dxa"/>
          </w:tcPr>
          <w:p w:rsidR="003070B0" w:rsidRPr="00406B8C" w:rsidRDefault="00A34D54" w:rsidP="00FD604C">
            <w:pPr>
              <w:rPr>
                <w:rFonts w:ascii="Times New Roman" w:eastAsia="Calibri" w:hAnsi="Times New Roman"/>
                <w:sz w:val="22"/>
                <w:szCs w:val="22"/>
                <w:lang w:eastAsia="ru-RU"/>
              </w:rPr>
            </w:pPr>
            <w:r w:rsidRPr="00406B8C">
              <w:rPr>
                <w:rFonts w:ascii="Times New Roman" w:hAnsi="Times New Roman"/>
                <w:color w:val="000000"/>
                <w:sz w:val="22"/>
                <w:szCs w:val="22"/>
              </w:rPr>
              <w:t>Пластина из твердого сплава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A34D54" w:rsidP="003070B0">
            <w:pPr>
              <w:jc w:val="center"/>
              <w:rPr>
                <w:rFonts w:ascii="Times New Roman" w:hAnsi="Times New Roman"/>
                <w:sz w:val="22"/>
                <w:szCs w:val="22"/>
              </w:rPr>
            </w:pPr>
            <w:r>
              <w:rPr>
                <w:rFonts w:ascii="Times New Roman" w:hAnsi="Times New Roman"/>
                <w:sz w:val="22"/>
                <w:szCs w:val="22"/>
              </w:rPr>
              <w:t>15</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Пластина из ультра мелкозернистого твердого сплава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Износостойкое покрытие</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Применяемость для отрезки</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Диаметр пластины</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Ширина пластины</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Радиус при вершине</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 xml:space="preserve">Совместимость с державкой </w:t>
                  </w:r>
                  <w:r w:rsidRPr="00D00096">
                    <w:rPr>
                      <w:rFonts w:ascii="Times New Roman" w:hAnsi="Times New Roman"/>
                      <w:sz w:val="20"/>
                      <w:szCs w:val="20"/>
                      <w:lang w:val="en-US"/>
                    </w:rPr>
                    <w:t>TQJ 27</w:t>
                  </w:r>
                  <w:r w:rsidRPr="00D00096">
                    <w:rPr>
                      <w:rFonts w:ascii="Times New Roman" w:hAnsi="Times New Roman"/>
                      <w:sz w:val="20"/>
                      <w:szCs w:val="20"/>
                    </w:rPr>
                    <w:t xml:space="preserve"> </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Расстояние от вершины до торцевой поверхности</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A34D54" w:rsidRPr="00D00096" w:rsidRDefault="00A34D54" w:rsidP="00A34D54">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6</w:t>
            </w:r>
          </w:p>
        </w:tc>
        <w:tc>
          <w:tcPr>
            <w:tcW w:w="1417" w:type="dxa"/>
          </w:tcPr>
          <w:p w:rsidR="003070B0" w:rsidRPr="00406B8C" w:rsidRDefault="00A34D54" w:rsidP="00A34D54">
            <w:pPr>
              <w:jc w:val="center"/>
              <w:rPr>
                <w:rFonts w:ascii="Times New Roman" w:eastAsia="Calibri" w:hAnsi="Times New Roman"/>
                <w:sz w:val="22"/>
                <w:szCs w:val="22"/>
                <w:lang w:eastAsia="ru-RU"/>
              </w:rPr>
            </w:pPr>
            <w:r w:rsidRPr="00406B8C">
              <w:rPr>
                <w:rFonts w:ascii="Times New Roman" w:hAnsi="Times New Roman"/>
                <w:color w:val="000000"/>
                <w:sz w:val="22"/>
                <w:szCs w:val="22"/>
              </w:rPr>
              <w:t>Пластина из твердого сплава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3070B0" w:rsidP="003070B0">
            <w:pPr>
              <w:jc w:val="center"/>
              <w:rPr>
                <w:rFonts w:ascii="Times New Roman" w:hAnsi="Times New Roman"/>
                <w:sz w:val="22"/>
                <w:szCs w:val="22"/>
              </w:rPr>
            </w:pPr>
            <w:r>
              <w:rPr>
                <w:rFonts w:ascii="Times New Roman" w:hAnsi="Times New Roman"/>
                <w:sz w:val="22"/>
                <w:szCs w:val="22"/>
              </w:rPr>
              <w:t>20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Пластина из ультра мелкозернистого твердого сплава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Износостойкое покрытие</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lastRenderedPageBreak/>
                    <w:t>Применяемость для отрезки</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Угол пластины</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Ширина пластины</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Радиус при вершине</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 xml:space="preserve">Совместимость с державкой </w:t>
                  </w:r>
                  <w:r w:rsidRPr="00D00096">
                    <w:rPr>
                      <w:rFonts w:ascii="Times New Roman" w:hAnsi="Times New Roman"/>
                      <w:sz w:val="20"/>
                      <w:szCs w:val="20"/>
                      <w:lang w:val="en-US"/>
                    </w:rPr>
                    <w:t>H100</w:t>
                  </w:r>
                  <w:r w:rsidRPr="00D00096">
                    <w:rPr>
                      <w:rFonts w:ascii="Times New Roman" w:hAnsi="Times New Roman"/>
                      <w:sz w:val="20"/>
                      <w:szCs w:val="20"/>
                    </w:rPr>
                    <w:t xml:space="preserve"> </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0"/>
                    <w:jc w:val="both"/>
                    <w:rPr>
                      <w:rFonts w:ascii="Times New Roman" w:hAnsi="Times New Roman"/>
                      <w:sz w:val="20"/>
                      <w:szCs w:val="20"/>
                    </w:rPr>
                  </w:pPr>
                  <w:r w:rsidRPr="00D00096">
                    <w:rPr>
                      <w:rFonts w:ascii="Times New Roman" w:hAnsi="Times New Roman"/>
                      <w:sz w:val="20"/>
                      <w:szCs w:val="20"/>
                    </w:rPr>
                    <w:t>Размер пластины</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A34D54" w:rsidRPr="00D00096" w:rsidRDefault="00A34D54" w:rsidP="00A34D54">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7</w:t>
            </w:r>
          </w:p>
        </w:tc>
        <w:tc>
          <w:tcPr>
            <w:tcW w:w="1417" w:type="dxa"/>
          </w:tcPr>
          <w:p w:rsidR="003070B0" w:rsidRPr="00406B8C" w:rsidRDefault="00A34D54" w:rsidP="00FD604C">
            <w:pPr>
              <w:rPr>
                <w:rFonts w:ascii="Times New Roman" w:eastAsia="Calibri" w:hAnsi="Times New Roman"/>
                <w:sz w:val="22"/>
                <w:szCs w:val="22"/>
                <w:lang w:eastAsia="ru-RU"/>
              </w:rPr>
            </w:pPr>
            <w:r w:rsidRPr="00406B8C">
              <w:rPr>
                <w:rFonts w:ascii="Times New Roman" w:hAnsi="Times New Roman"/>
                <w:sz w:val="22"/>
                <w:szCs w:val="22"/>
              </w:rPr>
              <w:t>Плашка ручная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A34D54" w:rsidP="003070B0">
            <w:pPr>
              <w:jc w:val="center"/>
              <w:rPr>
                <w:rFonts w:ascii="Times New Roman" w:hAnsi="Times New Roman"/>
                <w:sz w:val="22"/>
                <w:szCs w:val="22"/>
              </w:rPr>
            </w:pPr>
            <w:r>
              <w:rPr>
                <w:rFonts w:ascii="Times New Roman" w:hAnsi="Times New Roman"/>
                <w:sz w:val="22"/>
                <w:szCs w:val="22"/>
              </w:rPr>
              <w:t>5</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 титановых, медных, алюминиевых сплавов и композитов</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Диаметр рабочей части, мм.</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Шаг резьбы</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 xml:space="preserve">Форма </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Диаметр наружный, мм.</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Высота плашки, мм.</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 xml:space="preserve">Угол профиля резьбы, град. </w:t>
                  </w:r>
                </w:p>
              </w:tc>
              <w:tc>
                <w:tcPr>
                  <w:tcW w:w="1698" w:type="dxa"/>
                </w:tcPr>
                <w:p w:rsidR="00A34D54" w:rsidRPr="00D00096" w:rsidRDefault="00A34D54" w:rsidP="00A34D54">
                  <w:pPr>
                    <w:rPr>
                      <w:rFonts w:ascii="Times New Roman" w:eastAsia="Calibri" w:hAnsi="Times New Roman"/>
                      <w:b/>
                      <w:sz w:val="20"/>
                      <w:szCs w:val="20"/>
                    </w:rPr>
                  </w:pPr>
                </w:p>
              </w:tc>
            </w:tr>
            <w:tr w:rsidR="003070B0" w:rsidRPr="00D00096" w:rsidTr="00D00096">
              <w:tc>
                <w:tcPr>
                  <w:tcW w:w="1729" w:type="dxa"/>
                  <w:tcBorders>
                    <w:top w:val="single" w:sz="4" w:space="0" w:color="auto"/>
                    <w:left w:val="single" w:sz="4" w:space="0" w:color="auto"/>
                    <w:bottom w:val="single" w:sz="4" w:space="0" w:color="auto"/>
                    <w:right w:val="single" w:sz="4" w:space="0" w:color="auto"/>
                  </w:tcBorders>
                </w:tcPr>
                <w:p w:rsidR="003070B0" w:rsidRPr="00D00096" w:rsidRDefault="003070B0" w:rsidP="003070B0">
                  <w:pPr>
                    <w:rPr>
                      <w:rFonts w:ascii="Times New Roman" w:hAnsi="Times New Roman"/>
                      <w:sz w:val="20"/>
                      <w:szCs w:val="20"/>
                    </w:rPr>
                  </w:pPr>
                </w:p>
              </w:tc>
              <w:tc>
                <w:tcPr>
                  <w:tcW w:w="1698" w:type="dxa"/>
                </w:tcPr>
                <w:p w:rsidR="003070B0" w:rsidRPr="00D00096" w:rsidRDefault="003070B0" w:rsidP="003070B0">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8</w:t>
            </w:r>
          </w:p>
        </w:tc>
        <w:tc>
          <w:tcPr>
            <w:tcW w:w="1417" w:type="dxa"/>
          </w:tcPr>
          <w:p w:rsidR="003070B0" w:rsidRPr="00406B8C" w:rsidRDefault="003070B0" w:rsidP="00FD604C">
            <w:pPr>
              <w:rPr>
                <w:rFonts w:ascii="Times New Roman" w:hAnsi="Times New Roman"/>
                <w:sz w:val="22"/>
                <w:szCs w:val="22"/>
              </w:rPr>
            </w:pP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A34D54" w:rsidP="003070B0">
            <w:pPr>
              <w:jc w:val="center"/>
              <w:rPr>
                <w:rFonts w:ascii="Times New Roman" w:hAnsi="Times New Roman"/>
                <w:sz w:val="22"/>
                <w:szCs w:val="22"/>
              </w:rPr>
            </w:pPr>
            <w:r>
              <w:rPr>
                <w:rFonts w:ascii="Times New Roman" w:hAnsi="Times New Roman"/>
                <w:sz w:val="22"/>
                <w:szCs w:val="22"/>
              </w:rPr>
              <w:t>5</w:t>
            </w:r>
            <w:r w:rsidR="003070B0">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 xml:space="preserve">для обработки углеродистой, </w:t>
                  </w:r>
                  <w:r w:rsidRPr="00D00096">
                    <w:rPr>
                      <w:rFonts w:ascii="Times New Roman" w:hAnsi="Times New Roman"/>
                      <w:sz w:val="20"/>
                      <w:szCs w:val="20"/>
                    </w:rPr>
                    <w:lastRenderedPageBreak/>
                    <w:t>легированной, нержавеющей стали, чугуна, медных, алюминиевых сплавов и титановых сплавов.</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 xml:space="preserve">Диаметр рабочей части </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тип</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 xml:space="preserve">Угол при вершине </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A34D54" w:rsidRPr="00D00096" w:rsidRDefault="00A34D54" w:rsidP="00A34D54">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9</w:t>
            </w:r>
          </w:p>
        </w:tc>
        <w:tc>
          <w:tcPr>
            <w:tcW w:w="1417" w:type="dxa"/>
          </w:tcPr>
          <w:p w:rsidR="003070B0" w:rsidRPr="00406B8C" w:rsidRDefault="00A34D54" w:rsidP="00FD604C">
            <w:pPr>
              <w:rPr>
                <w:rFonts w:ascii="Times New Roman" w:hAnsi="Times New Roman"/>
                <w:sz w:val="22"/>
                <w:szCs w:val="22"/>
              </w:rPr>
            </w:pPr>
            <w:r w:rsidRPr="00406B8C">
              <w:rPr>
                <w:rFonts w:ascii="Times New Roman" w:hAnsi="Times New Roman"/>
                <w:sz w:val="22"/>
                <w:szCs w:val="22"/>
              </w:rPr>
              <w:t>Сверло</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A34D54" w:rsidP="003070B0">
            <w:pPr>
              <w:jc w:val="center"/>
              <w:rPr>
                <w:rFonts w:ascii="Times New Roman" w:hAnsi="Times New Roman"/>
                <w:sz w:val="22"/>
                <w:szCs w:val="22"/>
              </w:rPr>
            </w:pPr>
            <w:r>
              <w:rPr>
                <w:rFonts w:ascii="Times New Roman" w:hAnsi="Times New Roman"/>
                <w:sz w:val="22"/>
                <w:szCs w:val="22"/>
              </w:rPr>
              <w:t>5</w:t>
            </w:r>
            <w:r w:rsidR="003070B0">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 медных, алюминиевых сплавов и титановых сплавов.</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 xml:space="preserve">Диаметр рабочей части </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lastRenderedPageBreak/>
                    <w:t>диаметр хвостовика</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тип</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 xml:space="preserve">Угол при вершине </w:t>
                  </w:r>
                </w:p>
              </w:tc>
              <w:tc>
                <w:tcPr>
                  <w:tcW w:w="1698" w:type="dxa"/>
                </w:tcPr>
                <w:p w:rsidR="00A34D54" w:rsidRPr="00D00096" w:rsidRDefault="00A34D54" w:rsidP="00A34D54">
                  <w:pPr>
                    <w:rPr>
                      <w:rFonts w:ascii="Times New Roman" w:eastAsia="Calibri" w:hAnsi="Times New Roman"/>
                      <w:b/>
                      <w:sz w:val="20"/>
                      <w:szCs w:val="20"/>
                    </w:rPr>
                  </w:pPr>
                </w:p>
              </w:tc>
            </w:tr>
            <w:tr w:rsidR="00A34D54" w:rsidRPr="00D00096" w:rsidTr="00D00096">
              <w:tc>
                <w:tcPr>
                  <w:tcW w:w="1729" w:type="dxa"/>
                  <w:tcBorders>
                    <w:top w:val="single" w:sz="4" w:space="0" w:color="auto"/>
                    <w:left w:val="single" w:sz="4" w:space="0" w:color="auto"/>
                    <w:bottom w:val="single" w:sz="4" w:space="0" w:color="auto"/>
                    <w:right w:val="single" w:sz="4" w:space="0" w:color="auto"/>
                  </w:tcBorders>
                </w:tcPr>
                <w:p w:rsidR="00A34D54" w:rsidRPr="00D00096" w:rsidRDefault="00A34D54" w:rsidP="00A34D54">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A34D54" w:rsidRPr="00D00096" w:rsidRDefault="00A34D54" w:rsidP="00A34D54">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10</w:t>
            </w:r>
          </w:p>
        </w:tc>
        <w:tc>
          <w:tcPr>
            <w:tcW w:w="1417" w:type="dxa"/>
          </w:tcPr>
          <w:p w:rsidR="003070B0" w:rsidRPr="00406B8C" w:rsidRDefault="00A34D54"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Сверло</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A34D54" w:rsidP="003070B0">
            <w:pPr>
              <w:jc w:val="center"/>
              <w:rPr>
                <w:rFonts w:ascii="Times New Roman" w:hAnsi="Times New Roman"/>
                <w:sz w:val="22"/>
                <w:szCs w:val="22"/>
              </w:rPr>
            </w:pPr>
            <w:r>
              <w:rPr>
                <w:rFonts w:ascii="Times New Roman" w:hAnsi="Times New Roman"/>
                <w:sz w:val="22"/>
                <w:szCs w:val="22"/>
              </w:rPr>
              <w:t>2</w:t>
            </w:r>
            <w:r w:rsidR="003070B0">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 медных, алюминиевых сплавов и титановых сплавов.</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pStyle w:val="af4"/>
                    <w:ind w:left="33"/>
                    <w:jc w:val="both"/>
                    <w:rPr>
                      <w:rFonts w:ascii="Times New Roman" w:hAnsi="Times New Roman"/>
                      <w:sz w:val="20"/>
                      <w:szCs w:val="20"/>
                    </w:rPr>
                  </w:pPr>
                  <w:r w:rsidRPr="00D00096">
                    <w:rPr>
                      <w:rFonts w:ascii="Times New Roman" w:hAnsi="Times New Roman"/>
                      <w:sz w:val="20"/>
                      <w:szCs w:val="20"/>
                    </w:rPr>
                    <w:t xml:space="preserve">Диаметр рабочей части </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pStyle w:val="af4"/>
                    <w:ind w:left="33"/>
                    <w:jc w:val="both"/>
                    <w:rPr>
                      <w:rFonts w:ascii="Times New Roman" w:hAnsi="Times New Roman"/>
                      <w:sz w:val="20"/>
                      <w:szCs w:val="20"/>
                    </w:rPr>
                  </w:pPr>
                  <w:r w:rsidRPr="00D00096">
                    <w:rPr>
                      <w:rFonts w:ascii="Times New Roman" w:hAnsi="Times New Roman"/>
                      <w:sz w:val="20"/>
                      <w:szCs w:val="20"/>
                    </w:rPr>
                    <w:t>тип</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pStyle w:val="af4"/>
                    <w:ind w:left="33"/>
                    <w:jc w:val="both"/>
                    <w:rPr>
                      <w:rFonts w:ascii="Times New Roman" w:hAnsi="Times New Roman"/>
                      <w:sz w:val="20"/>
                      <w:szCs w:val="20"/>
                    </w:rPr>
                  </w:pPr>
                  <w:r w:rsidRPr="00D00096">
                    <w:rPr>
                      <w:rFonts w:ascii="Times New Roman" w:hAnsi="Times New Roman"/>
                      <w:sz w:val="20"/>
                      <w:szCs w:val="20"/>
                    </w:rPr>
                    <w:t xml:space="preserve">Угол при вершине </w:t>
                  </w:r>
                </w:p>
              </w:tc>
              <w:tc>
                <w:tcPr>
                  <w:tcW w:w="1698" w:type="dxa"/>
                </w:tcPr>
                <w:p w:rsidR="002312F9" w:rsidRPr="00D00096" w:rsidRDefault="002312F9" w:rsidP="002312F9">
                  <w:pPr>
                    <w:rPr>
                      <w:rFonts w:ascii="Times New Roman" w:eastAsia="Calibri" w:hAnsi="Times New Roman"/>
                      <w:b/>
                      <w:sz w:val="20"/>
                      <w:szCs w:val="20"/>
                    </w:rPr>
                  </w:pPr>
                </w:p>
              </w:tc>
            </w:tr>
            <w:tr w:rsidR="002312F9" w:rsidRPr="00D00096" w:rsidTr="00D00096">
              <w:tc>
                <w:tcPr>
                  <w:tcW w:w="1729" w:type="dxa"/>
                  <w:tcBorders>
                    <w:top w:val="single" w:sz="4" w:space="0" w:color="auto"/>
                    <w:left w:val="single" w:sz="4" w:space="0" w:color="auto"/>
                    <w:bottom w:val="single" w:sz="4" w:space="0" w:color="auto"/>
                    <w:right w:val="single" w:sz="4" w:space="0" w:color="auto"/>
                  </w:tcBorders>
                </w:tcPr>
                <w:p w:rsidR="002312F9" w:rsidRPr="00D00096" w:rsidRDefault="002312F9" w:rsidP="002312F9">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2312F9" w:rsidRPr="00D00096" w:rsidRDefault="002312F9" w:rsidP="002312F9">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11</w:t>
            </w:r>
          </w:p>
        </w:tc>
        <w:tc>
          <w:tcPr>
            <w:tcW w:w="1417" w:type="dxa"/>
          </w:tcPr>
          <w:p w:rsidR="003070B0" w:rsidRPr="00406B8C" w:rsidRDefault="002312F9"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Сверло</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2312F9" w:rsidP="003070B0">
            <w:pPr>
              <w:jc w:val="center"/>
              <w:rPr>
                <w:rFonts w:ascii="Times New Roman" w:hAnsi="Times New Roman"/>
                <w:sz w:val="22"/>
                <w:szCs w:val="22"/>
              </w:rPr>
            </w:pPr>
            <w:r>
              <w:rPr>
                <w:rFonts w:ascii="Times New Roman" w:hAnsi="Times New Roman"/>
                <w:sz w:val="22"/>
                <w:szCs w:val="22"/>
              </w:rPr>
              <w:t>5</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jc w:val="both"/>
                    <w:rPr>
                      <w:rFonts w:ascii="Times New Roman" w:hAnsi="Times New Roman"/>
                      <w:sz w:val="20"/>
                      <w:szCs w:val="20"/>
                    </w:rPr>
                  </w:pPr>
                  <w:r w:rsidRPr="00D00096">
                    <w:rPr>
                      <w:rFonts w:ascii="Times New Roman" w:hAnsi="Times New Roman"/>
                      <w:sz w:val="20"/>
                      <w:szCs w:val="20"/>
                    </w:rPr>
                    <w:t xml:space="preserve">для обработки углеродистой, легированной, нержавеющей стали, чугуна, медных, алюминиевых </w:t>
                  </w:r>
                  <w:r w:rsidRPr="00D00096">
                    <w:rPr>
                      <w:rFonts w:ascii="Times New Roman" w:hAnsi="Times New Roman"/>
                      <w:sz w:val="20"/>
                      <w:szCs w:val="20"/>
                    </w:rPr>
                    <w:lastRenderedPageBreak/>
                    <w:t>сплавов и титановых сплавов.</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 xml:space="preserve">Диаметр рабочей части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тип</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 xml:space="preserve">Угол при вершине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BE2077" w:rsidRPr="00D00096" w:rsidRDefault="00BE2077" w:rsidP="00BE2077">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12</w:t>
            </w:r>
          </w:p>
        </w:tc>
        <w:tc>
          <w:tcPr>
            <w:tcW w:w="1417" w:type="dxa"/>
          </w:tcPr>
          <w:p w:rsidR="003070B0" w:rsidRPr="00406B8C" w:rsidRDefault="00BE2077" w:rsidP="00FD604C">
            <w:pPr>
              <w:rPr>
                <w:rFonts w:ascii="Times New Roman" w:eastAsia="Calibri" w:hAnsi="Times New Roman"/>
                <w:sz w:val="22"/>
                <w:szCs w:val="22"/>
                <w:lang w:eastAsia="ru-RU"/>
              </w:rPr>
            </w:pPr>
            <w:r w:rsidRPr="00406B8C">
              <w:rPr>
                <w:rFonts w:ascii="Times New Roman" w:hAnsi="Times New Roman"/>
                <w:sz w:val="22"/>
                <w:szCs w:val="22"/>
              </w:rPr>
              <w:t>Фреза дисковая</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BE2077"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Материал фрезы</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Форма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Тип</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 xml:space="preserve">Диаметр рабочей части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 xml:space="preserve">Ширина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диаметр посадки</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BE2077" w:rsidRPr="00D00096" w:rsidRDefault="00BE2077" w:rsidP="00BE2077">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13</w:t>
            </w:r>
          </w:p>
        </w:tc>
        <w:tc>
          <w:tcPr>
            <w:tcW w:w="1417" w:type="dxa"/>
          </w:tcPr>
          <w:p w:rsidR="003070B0" w:rsidRPr="00406B8C" w:rsidRDefault="00BE2077"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BE2077" w:rsidP="00BE2077">
            <w:pPr>
              <w:rPr>
                <w:rFonts w:ascii="Times New Roman" w:hAnsi="Times New Roman"/>
                <w:sz w:val="22"/>
                <w:szCs w:val="22"/>
              </w:rPr>
            </w:pPr>
            <w:r>
              <w:rPr>
                <w:rFonts w:ascii="Times New Roman" w:hAnsi="Times New Roman"/>
                <w:sz w:val="22"/>
                <w:szCs w:val="22"/>
              </w:rPr>
              <w:t>6</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lastRenderedPageBreak/>
                    <w:t>Материал – микрозернистый твердый сплав</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 xml:space="preserve">Длина рабочей части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BE2077" w:rsidRPr="00D00096" w:rsidRDefault="00BE2077" w:rsidP="00BE2077">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14</w:t>
            </w:r>
          </w:p>
        </w:tc>
        <w:tc>
          <w:tcPr>
            <w:tcW w:w="1417" w:type="dxa"/>
          </w:tcPr>
          <w:p w:rsidR="003070B0" w:rsidRPr="00406B8C" w:rsidRDefault="00BE2077"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BE2077" w:rsidP="003070B0">
            <w:pPr>
              <w:jc w:val="center"/>
              <w:rPr>
                <w:rFonts w:ascii="Times New Roman" w:hAnsi="Times New Roman"/>
                <w:sz w:val="22"/>
                <w:szCs w:val="22"/>
              </w:rPr>
            </w:pPr>
            <w:r>
              <w:rPr>
                <w:rFonts w:ascii="Times New Roman" w:hAnsi="Times New Roman"/>
                <w:sz w:val="22"/>
                <w:szCs w:val="22"/>
              </w:rPr>
              <w:t>3</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Материал – микрозернистый твердый сплав</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 xml:space="preserve">Длина рабочей части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D00096">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lastRenderedPageBreak/>
                    <w:t>Стойкость инструмента</w:t>
                  </w:r>
                </w:p>
              </w:tc>
              <w:tc>
                <w:tcPr>
                  <w:tcW w:w="1698" w:type="dxa"/>
                </w:tcPr>
                <w:p w:rsidR="00BE2077" w:rsidRPr="00D00096" w:rsidRDefault="00BE2077" w:rsidP="00BE2077">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15</w:t>
            </w:r>
          </w:p>
        </w:tc>
        <w:tc>
          <w:tcPr>
            <w:tcW w:w="1417" w:type="dxa"/>
          </w:tcPr>
          <w:p w:rsidR="003070B0" w:rsidRPr="00406B8C" w:rsidRDefault="00BE2077" w:rsidP="00FD604C">
            <w:pPr>
              <w:rPr>
                <w:rFonts w:ascii="Times New Roman" w:eastAsia="Calibri" w:hAnsi="Times New Roman"/>
                <w:sz w:val="22"/>
                <w:szCs w:val="22"/>
                <w:lang w:eastAsia="ru-RU"/>
              </w:rPr>
            </w:pPr>
            <w:r w:rsidRPr="00406B8C">
              <w:rPr>
                <w:rFonts w:ascii="Times New Roman" w:hAnsi="Times New Roman"/>
                <w:sz w:val="22"/>
                <w:szCs w:val="22"/>
                <w:lang w:val="en-US"/>
              </w:rPr>
              <w:t>Цанга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BE2077"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jc w:val="both"/>
                    <w:rPr>
                      <w:rFonts w:ascii="Times New Roman" w:hAnsi="Times New Roman"/>
                      <w:sz w:val="20"/>
                      <w:szCs w:val="20"/>
                    </w:rPr>
                  </w:pPr>
                  <w:r w:rsidRPr="00D00096">
                    <w:rPr>
                      <w:rFonts w:ascii="Times New Roman" w:hAnsi="Times New Roman"/>
                      <w:sz w:val="20"/>
                      <w:szCs w:val="20"/>
                    </w:rPr>
                    <w:t>Размер цанги</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цанги</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ind w:firstLine="24"/>
                    <w:rPr>
                      <w:rFonts w:ascii="Times New Roman" w:hAnsi="Times New Roman"/>
                      <w:sz w:val="20"/>
                      <w:szCs w:val="20"/>
                    </w:rPr>
                  </w:pPr>
                  <w:r w:rsidRPr="00D00096">
                    <w:rPr>
                      <w:rFonts w:ascii="Times New Roman" w:hAnsi="Times New Roman"/>
                      <w:sz w:val="20"/>
                      <w:szCs w:val="20"/>
                    </w:rPr>
                    <w:t xml:space="preserve">Длина цанги </w:t>
                  </w:r>
                </w:p>
              </w:tc>
              <w:tc>
                <w:tcPr>
                  <w:tcW w:w="1698" w:type="dxa"/>
                </w:tcPr>
                <w:p w:rsidR="00BE2077" w:rsidRPr="00D00096" w:rsidRDefault="00BE2077" w:rsidP="00BE2077">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16</w:t>
            </w:r>
          </w:p>
        </w:tc>
        <w:tc>
          <w:tcPr>
            <w:tcW w:w="1417" w:type="dxa"/>
          </w:tcPr>
          <w:p w:rsidR="003070B0" w:rsidRPr="00406B8C" w:rsidRDefault="00BE2077"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BE2077"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Материал – микрозернистый твердый сплав</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 xml:space="preserve">Длина рабочей части  </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BE2077" w:rsidRPr="00D00096" w:rsidRDefault="00BE2077" w:rsidP="00BE2077">
                  <w:pPr>
                    <w:rPr>
                      <w:rFonts w:ascii="Times New Roman" w:eastAsia="Calibri" w:hAnsi="Times New Roman"/>
                      <w:b/>
                      <w:sz w:val="20"/>
                      <w:szCs w:val="20"/>
                    </w:rPr>
                  </w:pPr>
                </w:p>
              </w:tc>
            </w:tr>
            <w:tr w:rsidR="00BE2077" w:rsidRPr="00D00096" w:rsidTr="00406B8C">
              <w:tc>
                <w:tcPr>
                  <w:tcW w:w="1729" w:type="dxa"/>
                  <w:tcBorders>
                    <w:top w:val="single" w:sz="4" w:space="0" w:color="auto"/>
                    <w:left w:val="single" w:sz="4" w:space="0" w:color="auto"/>
                    <w:bottom w:val="single" w:sz="4" w:space="0" w:color="auto"/>
                    <w:right w:val="single" w:sz="4" w:space="0" w:color="auto"/>
                  </w:tcBorders>
                </w:tcPr>
                <w:p w:rsidR="00BE2077" w:rsidRPr="00D00096" w:rsidRDefault="00BE2077" w:rsidP="00BE2077">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BE2077" w:rsidRPr="00D00096" w:rsidRDefault="00BE2077" w:rsidP="00BE2077">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17</w:t>
            </w:r>
          </w:p>
        </w:tc>
        <w:tc>
          <w:tcPr>
            <w:tcW w:w="1417" w:type="dxa"/>
          </w:tcPr>
          <w:p w:rsidR="003070B0" w:rsidRPr="00406B8C" w:rsidRDefault="00BE2077"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955A9F" w:rsidP="00955A9F">
            <w:pPr>
              <w:jc w:val="center"/>
              <w:rPr>
                <w:rFonts w:ascii="Times New Roman" w:hAnsi="Times New Roman"/>
                <w:sz w:val="22"/>
                <w:szCs w:val="22"/>
              </w:rPr>
            </w:pPr>
            <w:r>
              <w:rPr>
                <w:rFonts w:ascii="Times New Roman" w:hAnsi="Times New Roman"/>
                <w:sz w:val="22"/>
                <w:szCs w:val="22"/>
              </w:rPr>
              <w:t>10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lastRenderedPageBreak/>
                    <w:t>Материал – микрозернистый твердый сплав</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 xml:space="preserve">Длина рабочей части  </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955A9F" w:rsidRPr="00D00096" w:rsidRDefault="00955A9F" w:rsidP="00955A9F">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18</w:t>
            </w:r>
          </w:p>
        </w:tc>
        <w:tc>
          <w:tcPr>
            <w:tcW w:w="1417" w:type="dxa"/>
          </w:tcPr>
          <w:p w:rsidR="003070B0" w:rsidRPr="00406B8C" w:rsidRDefault="00955A9F"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955A9F"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Материал – микрозернистый твердый сплав</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 xml:space="preserve">Длина рабочей части  </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955A9F" w:rsidRPr="00D00096" w:rsidRDefault="00955A9F" w:rsidP="00955A9F">
                  <w:pPr>
                    <w:rPr>
                      <w:rFonts w:ascii="Times New Roman" w:eastAsia="Calibri" w:hAnsi="Times New Roman"/>
                      <w:b/>
                      <w:sz w:val="20"/>
                      <w:szCs w:val="20"/>
                    </w:rPr>
                  </w:pPr>
                </w:p>
              </w:tc>
            </w:tr>
            <w:tr w:rsidR="00955A9F" w:rsidRPr="00D00096" w:rsidTr="00406B8C">
              <w:tc>
                <w:tcPr>
                  <w:tcW w:w="1729" w:type="dxa"/>
                  <w:tcBorders>
                    <w:top w:val="single" w:sz="4" w:space="0" w:color="auto"/>
                    <w:left w:val="single" w:sz="4" w:space="0" w:color="auto"/>
                    <w:bottom w:val="single" w:sz="4" w:space="0" w:color="auto"/>
                    <w:right w:val="single" w:sz="4" w:space="0" w:color="auto"/>
                  </w:tcBorders>
                </w:tcPr>
                <w:p w:rsidR="00955A9F" w:rsidRPr="00D00096" w:rsidRDefault="00955A9F" w:rsidP="00955A9F">
                  <w:pPr>
                    <w:pStyle w:val="af4"/>
                    <w:ind w:left="33"/>
                    <w:jc w:val="both"/>
                    <w:rPr>
                      <w:rFonts w:ascii="Times New Roman" w:hAnsi="Times New Roman"/>
                      <w:sz w:val="20"/>
                      <w:szCs w:val="20"/>
                    </w:rPr>
                  </w:pPr>
                  <w:r w:rsidRPr="00D00096">
                    <w:rPr>
                      <w:rFonts w:ascii="Times New Roman" w:hAnsi="Times New Roman"/>
                      <w:sz w:val="20"/>
                      <w:szCs w:val="20"/>
                    </w:rPr>
                    <w:lastRenderedPageBreak/>
                    <w:t>Стойкость инструмента</w:t>
                  </w:r>
                </w:p>
              </w:tc>
              <w:tc>
                <w:tcPr>
                  <w:tcW w:w="1698" w:type="dxa"/>
                </w:tcPr>
                <w:p w:rsidR="00955A9F" w:rsidRPr="00D00096" w:rsidRDefault="00955A9F" w:rsidP="00955A9F">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1466"/>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19</w:t>
            </w:r>
          </w:p>
        </w:tc>
        <w:tc>
          <w:tcPr>
            <w:tcW w:w="1417" w:type="dxa"/>
          </w:tcPr>
          <w:p w:rsidR="003070B0" w:rsidRPr="00406B8C" w:rsidRDefault="000F60CA"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0F60CA"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Материал – микрозернистый твердый сплав</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 xml:space="preserve">Длина рабочей части  </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0F60CA" w:rsidRPr="00D00096" w:rsidRDefault="000F60CA" w:rsidP="000F60CA">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20</w:t>
            </w:r>
          </w:p>
        </w:tc>
        <w:tc>
          <w:tcPr>
            <w:tcW w:w="1417" w:type="dxa"/>
          </w:tcPr>
          <w:p w:rsidR="003070B0" w:rsidRPr="00406B8C" w:rsidRDefault="000F60CA"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0F60CA"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Материал – микрозернистый твердый сплав</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lastRenderedPageBreak/>
                    <w:t xml:space="preserve">Длина рабочей части  </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0F60CA" w:rsidRPr="00D00096" w:rsidRDefault="000F60CA" w:rsidP="000F60CA">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21</w:t>
            </w:r>
          </w:p>
        </w:tc>
        <w:tc>
          <w:tcPr>
            <w:tcW w:w="1417" w:type="dxa"/>
          </w:tcPr>
          <w:p w:rsidR="003070B0" w:rsidRPr="00406B8C" w:rsidRDefault="000F60CA"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0F60CA"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Материал – микрозернистый твердый сплав</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 xml:space="preserve">Длина рабочей части  </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Число зубьев</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0F60CA" w:rsidRPr="00D00096" w:rsidRDefault="000F60CA" w:rsidP="000F60CA">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22</w:t>
            </w:r>
          </w:p>
        </w:tc>
        <w:tc>
          <w:tcPr>
            <w:tcW w:w="1417" w:type="dxa"/>
          </w:tcPr>
          <w:p w:rsidR="003070B0" w:rsidRPr="00406B8C" w:rsidRDefault="000F60CA"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Метчики</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0F60CA"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jc w:val="both"/>
                    <w:rPr>
                      <w:rFonts w:ascii="Times New Roman" w:hAnsi="Times New Roman"/>
                      <w:sz w:val="20"/>
                      <w:szCs w:val="20"/>
                    </w:rPr>
                  </w:pPr>
                  <w:r w:rsidRPr="00D00096">
                    <w:rPr>
                      <w:rFonts w:ascii="Times New Roman" w:hAnsi="Times New Roman"/>
                      <w:sz w:val="20"/>
                      <w:szCs w:val="20"/>
                    </w:rPr>
                    <w:t xml:space="preserve">для обработки углеродистой, легированной, </w:t>
                  </w:r>
                  <w:r w:rsidRPr="00D00096">
                    <w:rPr>
                      <w:rFonts w:ascii="Times New Roman" w:hAnsi="Times New Roman"/>
                      <w:sz w:val="20"/>
                      <w:szCs w:val="20"/>
                    </w:rPr>
                    <w:lastRenderedPageBreak/>
                    <w:t>алюминиевых сплавов</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0F60CA" w:rsidRPr="00D00096" w:rsidRDefault="000F60CA" w:rsidP="000F60CA">
                  <w:pPr>
                    <w:rPr>
                      <w:rFonts w:ascii="Times New Roman" w:eastAsia="Calibri" w:hAnsi="Times New Roman"/>
                      <w:b/>
                      <w:sz w:val="20"/>
                      <w:szCs w:val="20"/>
                    </w:rPr>
                  </w:pPr>
                </w:p>
              </w:tc>
            </w:tr>
            <w:tr w:rsidR="000F60CA" w:rsidRPr="00D00096" w:rsidTr="00406B8C">
              <w:tc>
                <w:tcPr>
                  <w:tcW w:w="1729" w:type="dxa"/>
                  <w:tcBorders>
                    <w:top w:val="single" w:sz="4" w:space="0" w:color="auto"/>
                    <w:left w:val="single" w:sz="4" w:space="0" w:color="auto"/>
                    <w:bottom w:val="single" w:sz="4" w:space="0" w:color="auto"/>
                    <w:right w:val="single" w:sz="4" w:space="0" w:color="auto"/>
                  </w:tcBorders>
                </w:tcPr>
                <w:p w:rsidR="000F60CA" w:rsidRPr="00D00096" w:rsidRDefault="000F60CA" w:rsidP="000F60CA">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0F60CA" w:rsidRPr="00D00096" w:rsidRDefault="000F60CA" w:rsidP="000F60CA">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23</w:t>
            </w:r>
          </w:p>
        </w:tc>
        <w:tc>
          <w:tcPr>
            <w:tcW w:w="1417" w:type="dxa"/>
          </w:tcPr>
          <w:p w:rsidR="003070B0" w:rsidRPr="00406B8C" w:rsidRDefault="00F6324E" w:rsidP="00FD604C">
            <w:pPr>
              <w:rPr>
                <w:rFonts w:ascii="Times New Roman" w:hAnsi="Times New Roman"/>
                <w:sz w:val="22"/>
                <w:szCs w:val="22"/>
              </w:rPr>
            </w:pPr>
            <w:r w:rsidRPr="00406B8C">
              <w:rPr>
                <w:rFonts w:ascii="Times New Roman" w:hAnsi="Times New Roman"/>
                <w:color w:val="000000"/>
                <w:sz w:val="22"/>
                <w:szCs w:val="22"/>
              </w:rPr>
              <w:t>Пластина из твердого сплава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Пластина из ультра мелкозернистого твердого сплава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Износостойкое покрытие</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Применяемость для нарезания канавок</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Длина пластины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Высота пластины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Задний угол пластины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 xml:space="preserve">Передний угол </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Ширина пластины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F6324E" w:rsidRPr="00D00096" w:rsidRDefault="00F6324E" w:rsidP="00F6324E">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24</w:t>
            </w:r>
          </w:p>
        </w:tc>
        <w:tc>
          <w:tcPr>
            <w:tcW w:w="1417" w:type="dxa"/>
          </w:tcPr>
          <w:p w:rsidR="003070B0" w:rsidRPr="00406B8C" w:rsidRDefault="00F6324E" w:rsidP="00FD604C">
            <w:pPr>
              <w:rPr>
                <w:rFonts w:ascii="Times New Roman" w:hAnsi="Times New Roman"/>
                <w:sz w:val="22"/>
                <w:szCs w:val="22"/>
              </w:rPr>
            </w:pPr>
            <w:r w:rsidRPr="00406B8C">
              <w:rPr>
                <w:rFonts w:ascii="Times New Roman" w:hAnsi="Times New Roman"/>
                <w:color w:val="000000"/>
                <w:sz w:val="22"/>
                <w:szCs w:val="22"/>
              </w:rPr>
              <w:t>Пластина из твердого сплава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F6324E" w:rsidP="00F6324E">
            <w:pPr>
              <w:rPr>
                <w:rFonts w:ascii="Times New Roman" w:hAnsi="Times New Roman"/>
                <w:sz w:val="22"/>
                <w:szCs w:val="22"/>
              </w:rPr>
            </w:pPr>
            <w:r>
              <w:rPr>
                <w:rFonts w:ascii="Times New Roman" w:hAnsi="Times New Roman"/>
                <w:sz w:val="22"/>
                <w:szCs w:val="22"/>
              </w:rPr>
              <w:t>2</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Пластина из ультра мелкозернистого твердого сплава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lastRenderedPageBreak/>
                    <w:t>Износостойкое покрытие</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Применяемость для нарезания канавок/отрезки</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Совместимость со спец. Державкой RT-530.21-10091560</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Ширина пластины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Длина пластины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Радиус при вершине</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 xml:space="preserve">Задний угол </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0"/>
                    <w:jc w:val="both"/>
                    <w:rPr>
                      <w:rFonts w:ascii="Times New Roman" w:hAnsi="Times New Roman"/>
                      <w:sz w:val="20"/>
                      <w:szCs w:val="20"/>
                    </w:rPr>
                  </w:pPr>
                  <w:r w:rsidRPr="00D00096">
                    <w:rPr>
                      <w:rFonts w:ascii="Times New Roman" w:hAnsi="Times New Roman"/>
                      <w:sz w:val="20"/>
                      <w:szCs w:val="20"/>
                    </w:rPr>
                    <w:t>Передний угол</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F6324E" w:rsidRPr="00D00096" w:rsidRDefault="00F6324E" w:rsidP="00F6324E">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25</w:t>
            </w:r>
          </w:p>
        </w:tc>
        <w:tc>
          <w:tcPr>
            <w:tcW w:w="1417" w:type="dxa"/>
          </w:tcPr>
          <w:p w:rsidR="003070B0" w:rsidRPr="00406B8C" w:rsidRDefault="00F6324E" w:rsidP="00FD604C">
            <w:pPr>
              <w:rPr>
                <w:rFonts w:ascii="Times New Roman" w:hAnsi="Times New Roman"/>
                <w:sz w:val="22"/>
                <w:szCs w:val="22"/>
              </w:rPr>
            </w:pPr>
            <w:r w:rsidRPr="00406B8C">
              <w:rPr>
                <w:rFonts w:ascii="Times New Roman" w:hAnsi="Times New Roman"/>
                <w:sz w:val="22"/>
                <w:szCs w:val="22"/>
              </w:rPr>
              <w:t>Метчик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F6324E"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стали</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F6324E" w:rsidRPr="00D00096" w:rsidRDefault="00F6324E" w:rsidP="00F6324E">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26</w:t>
            </w:r>
          </w:p>
        </w:tc>
        <w:tc>
          <w:tcPr>
            <w:tcW w:w="1417" w:type="dxa"/>
          </w:tcPr>
          <w:p w:rsidR="003070B0" w:rsidRPr="00406B8C" w:rsidRDefault="00F6324E" w:rsidP="00FD604C">
            <w:pPr>
              <w:rPr>
                <w:rFonts w:ascii="Times New Roman" w:hAnsi="Times New Roman"/>
                <w:sz w:val="22"/>
                <w:szCs w:val="22"/>
              </w:rPr>
            </w:pPr>
            <w:r w:rsidRPr="00406B8C">
              <w:rPr>
                <w:rFonts w:ascii="Times New Roman" w:hAnsi="Times New Roman"/>
                <w:sz w:val="22"/>
                <w:szCs w:val="22"/>
              </w:rPr>
              <w:t>Метчик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1B7283" w:rsidP="003070B0">
            <w:pPr>
              <w:jc w:val="center"/>
              <w:rPr>
                <w:rFonts w:ascii="Times New Roman" w:hAnsi="Times New Roman"/>
                <w:sz w:val="22"/>
                <w:szCs w:val="22"/>
              </w:rPr>
            </w:pPr>
            <w:r>
              <w:rPr>
                <w:rFonts w:ascii="Times New Roman" w:hAnsi="Times New Roman"/>
                <w:sz w:val="22"/>
                <w:szCs w:val="22"/>
              </w:rPr>
              <w:t>20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lastRenderedPageBreak/>
                    <w:t>для алюминиевых сплавов</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F6324E" w:rsidRPr="00D00096" w:rsidRDefault="00F6324E" w:rsidP="00F6324E">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27</w:t>
            </w:r>
          </w:p>
        </w:tc>
        <w:tc>
          <w:tcPr>
            <w:tcW w:w="1417" w:type="dxa"/>
          </w:tcPr>
          <w:p w:rsidR="003070B0" w:rsidRPr="00406B8C" w:rsidRDefault="00F6324E" w:rsidP="00FD604C">
            <w:pPr>
              <w:rPr>
                <w:rFonts w:ascii="Times New Roman" w:hAnsi="Times New Roman"/>
                <w:sz w:val="22"/>
                <w:szCs w:val="22"/>
              </w:rPr>
            </w:pPr>
            <w:r w:rsidRPr="00406B8C">
              <w:rPr>
                <w:rFonts w:ascii="Times New Roman" w:hAnsi="Times New Roman"/>
                <w:sz w:val="22"/>
                <w:szCs w:val="22"/>
              </w:rPr>
              <w:t>Метчик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F6324E" w:rsidP="00F6324E">
            <w:pPr>
              <w:rPr>
                <w:rFonts w:ascii="Times New Roman" w:hAnsi="Times New Roman"/>
                <w:sz w:val="22"/>
                <w:szCs w:val="22"/>
              </w:rPr>
            </w:pPr>
            <w:r>
              <w:rPr>
                <w:rFonts w:ascii="Times New Roman" w:hAnsi="Times New Roman"/>
                <w:sz w:val="22"/>
                <w:szCs w:val="22"/>
              </w:rPr>
              <w:t>3</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406B8C">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t>для легированных сталей, нержавеющих сталей, жаропрочных сплавов</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F6324E" w:rsidRPr="00D00096" w:rsidRDefault="00F6324E" w:rsidP="00F6324E">
                  <w:pPr>
                    <w:rPr>
                      <w:rFonts w:ascii="Times New Roman" w:eastAsia="Calibri" w:hAnsi="Times New Roman"/>
                      <w:b/>
                      <w:sz w:val="20"/>
                      <w:szCs w:val="20"/>
                    </w:rPr>
                  </w:pPr>
                </w:p>
              </w:tc>
            </w:tr>
            <w:tr w:rsidR="00F6324E" w:rsidRPr="00D00096" w:rsidTr="00406B8C">
              <w:tc>
                <w:tcPr>
                  <w:tcW w:w="1729" w:type="dxa"/>
                  <w:tcBorders>
                    <w:top w:val="single" w:sz="4" w:space="0" w:color="auto"/>
                    <w:left w:val="single" w:sz="4" w:space="0" w:color="auto"/>
                    <w:bottom w:val="single" w:sz="4" w:space="0" w:color="auto"/>
                    <w:right w:val="single" w:sz="4" w:space="0" w:color="auto"/>
                  </w:tcBorders>
                </w:tcPr>
                <w:p w:rsidR="00F6324E" w:rsidRPr="00D00096" w:rsidRDefault="00F6324E" w:rsidP="00F6324E">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F6324E" w:rsidRPr="00D00096" w:rsidRDefault="00F6324E" w:rsidP="00F6324E">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28</w:t>
            </w:r>
          </w:p>
        </w:tc>
        <w:tc>
          <w:tcPr>
            <w:tcW w:w="1417" w:type="dxa"/>
          </w:tcPr>
          <w:p w:rsidR="003070B0" w:rsidRPr="00406B8C" w:rsidRDefault="00627D3D" w:rsidP="00FD604C">
            <w:pPr>
              <w:rPr>
                <w:rFonts w:ascii="Times New Roman" w:hAnsi="Times New Roman"/>
                <w:sz w:val="22"/>
                <w:szCs w:val="22"/>
              </w:rPr>
            </w:pPr>
            <w:r w:rsidRPr="00406B8C">
              <w:rPr>
                <w:rFonts w:ascii="Times New Roman" w:hAnsi="Times New Roman"/>
                <w:sz w:val="22"/>
                <w:szCs w:val="22"/>
              </w:rPr>
              <w:t>Метчик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627D3D" w:rsidP="003070B0">
            <w:pPr>
              <w:jc w:val="center"/>
              <w:rPr>
                <w:rFonts w:ascii="Times New Roman" w:hAnsi="Times New Roman"/>
                <w:sz w:val="22"/>
                <w:szCs w:val="22"/>
              </w:rPr>
            </w:pPr>
            <w:r>
              <w:rPr>
                <w:rFonts w:ascii="Times New Roman" w:hAnsi="Times New Roman"/>
                <w:sz w:val="22"/>
                <w:szCs w:val="22"/>
              </w:rPr>
              <w:t>3</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для легированных сталей, нержавеющих сталей, жаропрочных сплавов</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627D3D" w:rsidRPr="00D00096" w:rsidRDefault="00627D3D" w:rsidP="00627D3D">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29</w:t>
            </w:r>
          </w:p>
        </w:tc>
        <w:tc>
          <w:tcPr>
            <w:tcW w:w="1417" w:type="dxa"/>
          </w:tcPr>
          <w:p w:rsidR="003070B0" w:rsidRPr="00406B8C" w:rsidRDefault="00627D3D"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Метчик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627D3D" w:rsidP="003070B0">
            <w:pPr>
              <w:jc w:val="center"/>
              <w:rPr>
                <w:rFonts w:ascii="Times New Roman" w:hAnsi="Times New Roman"/>
                <w:sz w:val="22"/>
                <w:szCs w:val="22"/>
              </w:rPr>
            </w:pPr>
            <w:r>
              <w:rPr>
                <w:rFonts w:ascii="Times New Roman" w:hAnsi="Times New Roman"/>
                <w:sz w:val="22"/>
                <w:szCs w:val="22"/>
              </w:rPr>
              <w:t>3</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для алюминиевых сплавов</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627D3D" w:rsidRPr="00D00096" w:rsidRDefault="00627D3D" w:rsidP="00627D3D">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30</w:t>
            </w:r>
          </w:p>
        </w:tc>
        <w:tc>
          <w:tcPr>
            <w:tcW w:w="1417" w:type="dxa"/>
          </w:tcPr>
          <w:p w:rsidR="003070B0" w:rsidRPr="00406B8C" w:rsidRDefault="00627D3D"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Метчик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627D3D" w:rsidP="003070B0">
            <w:pPr>
              <w:jc w:val="center"/>
              <w:rPr>
                <w:rFonts w:ascii="Times New Roman" w:hAnsi="Times New Roman"/>
                <w:sz w:val="22"/>
                <w:szCs w:val="22"/>
              </w:rPr>
            </w:pPr>
            <w:r>
              <w:rPr>
                <w:rFonts w:ascii="Times New Roman" w:hAnsi="Times New Roman"/>
                <w:sz w:val="22"/>
                <w:szCs w:val="22"/>
              </w:rPr>
              <w:t>3</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для алюминиевых сплавов</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627D3D" w:rsidRPr="00D00096" w:rsidRDefault="00627D3D" w:rsidP="00627D3D">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Pr="00B765DF"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31</w:t>
            </w:r>
          </w:p>
        </w:tc>
        <w:tc>
          <w:tcPr>
            <w:tcW w:w="1417" w:type="dxa"/>
          </w:tcPr>
          <w:p w:rsidR="003070B0" w:rsidRPr="00406B8C" w:rsidRDefault="00627D3D" w:rsidP="00FD604C">
            <w:pPr>
              <w:rPr>
                <w:rFonts w:ascii="Times New Roman" w:eastAsia="Calibri" w:hAnsi="Times New Roman"/>
                <w:sz w:val="22"/>
                <w:szCs w:val="22"/>
                <w:lang w:eastAsia="ru-RU"/>
              </w:rPr>
            </w:pPr>
            <w:r w:rsidRPr="00406B8C">
              <w:rPr>
                <w:rFonts w:ascii="Times New Roman" w:hAnsi="Times New Roman"/>
                <w:color w:val="000000"/>
                <w:sz w:val="22"/>
                <w:szCs w:val="22"/>
              </w:rPr>
              <w:t>Метчик (раскатник)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627D3D" w:rsidP="003070B0">
            <w:pPr>
              <w:jc w:val="center"/>
              <w:rPr>
                <w:rFonts w:ascii="Times New Roman" w:hAnsi="Times New Roman"/>
                <w:sz w:val="22"/>
                <w:szCs w:val="22"/>
              </w:rPr>
            </w:pPr>
            <w:r>
              <w:rPr>
                <w:rFonts w:ascii="Times New Roman" w:hAnsi="Times New Roman"/>
                <w:sz w:val="22"/>
                <w:szCs w:val="22"/>
              </w:rPr>
              <w:t>15</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для алюминиевых сплавов, легированных сталей, нержавеющих сплавов</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627D3D" w:rsidRPr="00D00096" w:rsidRDefault="00627D3D" w:rsidP="00627D3D">
                  <w:pPr>
                    <w:rPr>
                      <w:rFonts w:ascii="Times New Roman" w:eastAsia="Calibri" w:hAnsi="Times New Roman"/>
                      <w:b/>
                      <w:sz w:val="20"/>
                      <w:szCs w:val="20"/>
                    </w:rPr>
                  </w:pPr>
                </w:p>
              </w:tc>
            </w:tr>
            <w:tr w:rsidR="00627D3D" w:rsidRPr="00D00096" w:rsidTr="00D00096">
              <w:tc>
                <w:tcPr>
                  <w:tcW w:w="1729" w:type="dxa"/>
                  <w:tcBorders>
                    <w:top w:val="single" w:sz="4" w:space="0" w:color="auto"/>
                    <w:left w:val="single" w:sz="4" w:space="0" w:color="auto"/>
                    <w:bottom w:val="single" w:sz="4" w:space="0" w:color="auto"/>
                    <w:right w:val="single" w:sz="4" w:space="0" w:color="auto"/>
                  </w:tcBorders>
                </w:tcPr>
                <w:p w:rsidR="00627D3D" w:rsidRPr="00D00096" w:rsidRDefault="00627D3D" w:rsidP="00627D3D">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627D3D" w:rsidRPr="00D00096" w:rsidRDefault="00627D3D" w:rsidP="00627D3D">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32</w:t>
            </w:r>
          </w:p>
        </w:tc>
        <w:tc>
          <w:tcPr>
            <w:tcW w:w="1417" w:type="dxa"/>
          </w:tcPr>
          <w:p w:rsidR="003070B0" w:rsidRPr="00406B8C" w:rsidRDefault="00AE7946"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Метчик</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AE7946" w:rsidP="003070B0">
            <w:pPr>
              <w:jc w:val="center"/>
              <w:rPr>
                <w:rFonts w:ascii="Times New Roman" w:hAnsi="Times New Roman"/>
                <w:sz w:val="22"/>
                <w:szCs w:val="22"/>
              </w:rPr>
            </w:pPr>
            <w:r>
              <w:rPr>
                <w:rFonts w:ascii="Times New Roman" w:hAnsi="Times New Roman"/>
                <w:sz w:val="22"/>
                <w:szCs w:val="22"/>
              </w:rPr>
              <w:t>5</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jc w:val="both"/>
                    <w:rPr>
                      <w:rFonts w:ascii="Times New Roman" w:hAnsi="Times New Roman"/>
                      <w:sz w:val="20"/>
                      <w:szCs w:val="20"/>
                    </w:rPr>
                  </w:pPr>
                  <w:r w:rsidRPr="00D00096">
                    <w:rPr>
                      <w:rFonts w:ascii="Times New Roman" w:hAnsi="Times New Roman"/>
                      <w:sz w:val="20"/>
                      <w:szCs w:val="20"/>
                    </w:rPr>
                    <w:t>для легированных сталей, нержавеющих сплавов</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jc w:val="both"/>
                    <w:rPr>
                      <w:rFonts w:ascii="Times New Roman" w:hAnsi="Times New Roman"/>
                      <w:sz w:val="20"/>
                      <w:szCs w:val="20"/>
                    </w:rPr>
                  </w:pPr>
                  <w:r w:rsidRPr="00D00096">
                    <w:rPr>
                      <w:rFonts w:ascii="Times New Roman" w:hAnsi="Times New Roman"/>
                      <w:sz w:val="20"/>
                      <w:szCs w:val="20"/>
                    </w:rPr>
                    <w:t>Тип отверстия</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jc w:val="both"/>
                    <w:rPr>
                      <w:rFonts w:ascii="Times New Roman" w:hAnsi="Times New Roman"/>
                      <w:sz w:val="20"/>
                      <w:szCs w:val="20"/>
                    </w:rPr>
                  </w:pPr>
                  <w:r w:rsidRPr="00D00096">
                    <w:rPr>
                      <w:rFonts w:ascii="Times New Roman" w:hAnsi="Times New Roman"/>
                      <w:sz w:val="20"/>
                      <w:szCs w:val="20"/>
                    </w:rPr>
                    <w:t>материал</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стандарт</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длина рабочей части</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Класс точности</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Размер резьбы</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 xml:space="preserve">Шаг резьбы </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eastAsia="Lucida Sans Unicode" w:hAnsi="Times New Roman"/>
                      <w:kern w:val="2"/>
                      <w:sz w:val="20"/>
                      <w:szCs w:val="20"/>
                      <w:lang w:eastAsia="zh-CN" w:bidi="hi-IN"/>
                    </w:rPr>
                  </w:pPr>
                  <w:r w:rsidRPr="00D00096">
                    <w:rPr>
                      <w:rFonts w:ascii="Times New Roman" w:eastAsia="Lucida Sans Unicode" w:hAnsi="Times New Roman"/>
                      <w:kern w:val="2"/>
                      <w:sz w:val="20"/>
                      <w:szCs w:val="20"/>
                      <w:lang w:eastAsia="zh-CN" w:bidi="hi-IN"/>
                    </w:rPr>
                    <w:t>Размер квадрата</w:t>
                  </w:r>
                </w:p>
              </w:tc>
              <w:tc>
                <w:tcPr>
                  <w:tcW w:w="1698" w:type="dxa"/>
                </w:tcPr>
                <w:p w:rsidR="00AE7946" w:rsidRPr="00D00096" w:rsidRDefault="00AE7946" w:rsidP="00AE7946">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r w:rsidR="003070B0" w:rsidRPr="003C7EA4" w:rsidTr="00D00096">
        <w:trPr>
          <w:trHeight w:val="847"/>
        </w:trPr>
        <w:tc>
          <w:tcPr>
            <w:tcW w:w="568" w:type="dxa"/>
          </w:tcPr>
          <w:p w:rsidR="003070B0" w:rsidRDefault="003070B0" w:rsidP="003070B0">
            <w:pPr>
              <w:autoSpaceDE w:val="0"/>
              <w:autoSpaceDN w:val="0"/>
              <w:adjustRightInd w:val="0"/>
              <w:jc w:val="both"/>
              <w:rPr>
                <w:rFonts w:ascii="Times New Roman" w:hAnsi="Times New Roman"/>
                <w:sz w:val="22"/>
                <w:szCs w:val="20"/>
              </w:rPr>
            </w:pPr>
            <w:r>
              <w:rPr>
                <w:rFonts w:ascii="Times New Roman" w:hAnsi="Times New Roman"/>
                <w:sz w:val="22"/>
                <w:szCs w:val="20"/>
              </w:rPr>
              <w:t>33</w:t>
            </w:r>
          </w:p>
        </w:tc>
        <w:tc>
          <w:tcPr>
            <w:tcW w:w="1417" w:type="dxa"/>
          </w:tcPr>
          <w:p w:rsidR="003070B0" w:rsidRPr="00406B8C" w:rsidRDefault="00AE7946" w:rsidP="00FD604C">
            <w:pPr>
              <w:rPr>
                <w:rFonts w:ascii="Times New Roman" w:eastAsia="Calibri" w:hAnsi="Times New Roman"/>
                <w:sz w:val="22"/>
                <w:szCs w:val="22"/>
                <w:lang w:eastAsia="ru-RU"/>
              </w:rPr>
            </w:pPr>
            <w:r w:rsidRPr="00406B8C">
              <w:rPr>
                <w:rFonts w:ascii="Times New Roman" w:eastAsia="Calibri" w:hAnsi="Times New Roman"/>
                <w:sz w:val="22"/>
                <w:szCs w:val="22"/>
                <w:lang w:eastAsia="ru-RU"/>
              </w:rPr>
              <w:t>Фреза</w:t>
            </w:r>
          </w:p>
        </w:tc>
        <w:tc>
          <w:tcPr>
            <w:tcW w:w="709" w:type="dxa"/>
            <w:tcBorders>
              <w:top w:val="single" w:sz="4" w:space="0" w:color="auto"/>
              <w:left w:val="nil"/>
              <w:bottom w:val="single" w:sz="4" w:space="0" w:color="auto"/>
              <w:right w:val="single" w:sz="8" w:space="0" w:color="auto"/>
            </w:tcBorders>
          </w:tcPr>
          <w:p w:rsidR="003070B0" w:rsidRDefault="003070B0" w:rsidP="003070B0">
            <w:r w:rsidRPr="00F10391">
              <w:rPr>
                <w:rFonts w:ascii="Times New Roman" w:hAnsi="Times New Roman"/>
                <w:sz w:val="22"/>
                <w:szCs w:val="22"/>
              </w:rPr>
              <w:t>Шт.</w:t>
            </w:r>
          </w:p>
        </w:tc>
        <w:tc>
          <w:tcPr>
            <w:tcW w:w="567" w:type="dxa"/>
            <w:tcBorders>
              <w:top w:val="single" w:sz="4" w:space="0" w:color="auto"/>
              <w:left w:val="nil"/>
              <w:bottom w:val="single" w:sz="4" w:space="0" w:color="auto"/>
              <w:right w:val="single" w:sz="4" w:space="0" w:color="auto"/>
            </w:tcBorders>
          </w:tcPr>
          <w:p w:rsidR="003070B0" w:rsidRPr="00B765DF" w:rsidRDefault="00AE7946" w:rsidP="003070B0">
            <w:pPr>
              <w:jc w:val="center"/>
              <w:rPr>
                <w:rFonts w:ascii="Times New Roman" w:hAnsi="Times New Roman"/>
                <w:sz w:val="22"/>
                <w:szCs w:val="22"/>
              </w:rPr>
            </w:pPr>
            <w:r>
              <w:rPr>
                <w:rFonts w:ascii="Times New Roman" w:hAnsi="Times New Roman"/>
                <w:sz w:val="22"/>
                <w:szCs w:val="22"/>
              </w:rPr>
              <w:t>1</w:t>
            </w:r>
            <w:r w:rsidR="001B7283">
              <w:rPr>
                <w:rFonts w:ascii="Times New Roman" w:hAnsi="Times New Roman"/>
                <w:sz w:val="22"/>
                <w:szCs w:val="22"/>
              </w:rPr>
              <w:t>0</w:t>
            </w:r>
          </w:p>
        </w:tc>
        <w:tc>
          <w:tcPr>
            <w:tcW w:w="1701"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709" w:type="dxa"/>
            <w:vAlign w:val="center"/>
          </w:tcPr>
          <w:p w:rsidR="003070B0" w:rsidRPr="00B765DF" w:rsidRDefault="003070B0" w:rsidP="003070B0">
            <w:pPr>
              <w:jc w:val="center"/>
              <w:rPr>
                <w:rFonts w:ascii="Times New Roman" w:hAnsi="Times New Roman"/>
                <w:color w:val="000000"/>
                <w:sz w:val="22"/>
                <w:szCs w:val="22"/>
              </w:rPr>
            </w:pPr>
          </w:p>
        </w:tc>
        <w:tc>
          <w:tcPr>
            <w:tcW w:w="850" w:type="dxa"/>
            <w:vAlign w:val="center"/>
          </w:tcPr>
          <w:p w:rsidR="003070B0" w:rsidRPr="00B765DF" w:rsidRDefault="003070B0" w:rsidP="003070B0">
            <w:pPr>
              <w:jc w:val="center"/>
              <w:rPr>
                <w:rFonts w:ascii="Times New Roman" w:hAnsi="Times New Roman"/>
                <w:color w:val="000000"/>
                <w:sz w:val="22"/>
                <w:szCs w:val="22"/>
              </w:rPr>
            </w:pPr>
          </w:p>
        </w:tc>
        <w:tc>
          <w:tcPr>
            <w:tcW w:w="3686"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698"/>
            </w:tblGrid>
            <w:tr w:rsidR="003070B0" w:rsidRPr="00D00096" w:rsidTr="00D00096">
              <w:tc>
                <w:tcPr>
                  <w:tcW w:w="1729"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Показатель</w:t>
                  </w:r>
                </w:p>
              </w:tc>
              <w:tc>
                <w:tcPr>
                  <w:tcW w:w="1698" w:type="dxa"/>
                </w:tcPr>
                <w:p w:rsidR="003070B0" w:rsidRPr="00D00096" w:rsidRDefault="003070B0" w:rsidP="003070B0">
                  <w:pPr>
                    <w:rPr>
                      <w:rFonts w:ascii="Times New Roman" w:eastAsia="Calibri" w:hAnsi="Times New Roman"/>
                      <w:b/>
                      <w:sz w:val="20"/>
                      <w:szCs w:val="20"/>
                    </w:rPr>
                  </w:pPr>
                  <w:r w:rsidRPr="00D00096">
                    <w:rPr>
                      <w:rFonts w:ascii="Times New Roman" w:eastAsia="Calibri" w:hAnsi="Times New Roman"/>
                      <w:b/>
                      <w:sz w:val="20"/>
                      <w:szCs w:val="20"/>
                    </w:rPr>
                    <w:t>Значение показателя</w:t>
                  </w: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jc w:val="both"/>
                    <w:rPr>
                      <w:rFonts w:ascii="Times New Roman" w:hAnsi="Times New Roman"/>
                      <w:sz w:val="20"/>
                      <w:szCs w:val="20"/>
                    </w:rPr>
                  </w:pPr>
                  <w:r w:rsidRPr="00D00096">
                    <w:rPr>
                      <w:rFonts w:ascii="Times New Roman" w:hAnsi="Times New Roman"/>
                      <w:sz w:val="20"/>
                      <w:szCs w:val="20"/>
                    </w:rPr>
                    <w:t>для обработки углеродистой, легированной, нержавеющей стали, чугуна.</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Материал – микрозернистый твердый сплав</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ind w:firstLine="24"/>
                    <w:rPr>
                      <w:rFonts w:ascii="Times New Roman" w:hAnsi="Times New Roman"/>
                      <w:sz w:val="20"/>
                      <w:szCs w:val="20"/>
                    </w:rPr>
                  </w:pPr>
                  <w:r w:rsidRPr="00D00096">
                    <w:rPr>
                      <w:rFonts w:ascii="Times New Roman" w:hAnsi="Times New Roman"/>
                      <w:sz w:val="20"/>
                      <w:szCs w:val="20"/>
                    </w:rPr>
                    <w:t xml:space="preserve">Покрытие </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Диаметр рабочей части</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 xml:space="preserve">Длина рабочей части  </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Общая длина</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Диаметр хвостовика</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tabs>
                      <w:tab w:val="left" w:pos="0"/>
                      <w:tab w:val="left" w:pos="6237"/>
                      <w:tab w:val="left" w:pos="6379"/>
                    </w:tabs>
                    <w:ind w:firstLine="24"/>
                    <w:rPr>
                      <w:rFonts w:ascii="Times New Roman" w:hAnsi="Times New Roman"/>
                      <w:sz w:val="20"/>
                      <w:szCs w:val="20"/>
                    </w:rPr>
                  </w:pPr>
                  <w:r w:rsidRPr="00D00096">
                    <w:rPr>
                      <w:rFonts w:ascii="Times New Roman" w:hAnsi="Times New Roman"/>
                      <w:sz w:val="20"/>
                      <w:szCs w:val="20"/>
                    </w:rPr>
                    <w:t>Допуск на диаметр хвостовика</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lastRenderedPageBreak/>
                    <w:t>Число зубьев</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tabs>
                      <w:tab w:val="left" w:pos="0"/>
                      <w:tab w:val="left" w:pos="6237"/>
                      <w:tab w:val="left" w:pos="6379"/>
                    </w:tabs>
                    <w:rPr>
                      <w:rFonts w:ascii="Times New Roman" w:hAnsi="Times New Roman"/>
                      <w:sz w:val="20"/>
                      <w:szCs w:val="20"/>
                    </w:rPr>
                  </w:pPr>
                  <w:r w:rsidRPr="00D00096">
                    <w:rPr>
                      <w:rFonts w:ascii="Times New Roman" w:hAnsi="Times New Roman"/>
                      <w:sz w:val="20"/>
                      <w:szCs w:val="20"/>
                    </w:rPr>
                    <w:t>Радиус</w:t>
                  </w:r>
                </w:p>
              </w:tc>
              <w:tc>
                <w:tcPr>
                  <w:tcW w:w="1698" w:type="dxa"/>
                </w:tcPr>
                <w:p w:rsidR="00AE7946" w:rsidRPr="00D00096" w:rsidRDefault="00AE7946" w:rsidP="00AE7946">
                  <w:pPr>
                    <w:rPr>
                      <w:rFonts w:ascii="Times New Roman" w:eastAsia="Calibri" w:hAnsi="Times New Roman"/>
                      <w:b/>
                      <w:sz w:val="20"/>
                      <w:szCs w:val="20"/>
                    </w:rPr>
                  </w:pPr>
                </w:p>
              </w:tc>
            </w:tr>
            <w:tr w:rsidR="00AE7946" w:rsidRPr="00D00096" w:rsidTr="00D00096">
              <w:tc>
                <w:tcPr>
                  <w:tcW w:w="1729" w:type="dxa"/>
                  <w:tcBorders>
                    <w:top w:val="single" w:sz="4" w:space="0" w:color="auto"/>
                    <w:left w:val="single" w:sz="4" w:space="0" w:color="auto"/>
                    <w:bottom w:val="single" w:sz="4" w:space="0" w:color="auto"/>
                    <w:right w:val="single" w:sz="4" w:space="0" w:color="auto"/>
                  </w:tcBorders>
                </w:tcPr>
                <w:p w:rsidR="00AE7946" w:rsidRPr="00D00096" w:rsidRDefault="00AE7946" w:rsidP="00AE7946">
                  <w:pPr>
                    <w:pStyle w:val="af4"/>
                    <w:ind w:left="33"/>
                    <w:jc w:val="both"/>
                    <w:rPr>
                      <w:rFonts w:ascii="Times New Roman" w:hAnsi="Times New Roman"/>
                      <w:sz w:val="20"/>
                      <w:szCs w:val="20"/>
                    </w:rPr>
                  </w:pPr>
                  <w:r w:rsidRPr="00D00096">
                    <w:rPr>
                      <w:rFonts w:ascii="Times New Roman" w:hAnsi="Times New Roman"/>
                      <w:sz w:val="20"/>
                      <w:szCs w:val="20"/>
                    </w:rPr>
                    <w:t>Стойкость инструмента</w:t>
                  </w:r>
                </w:p>
              </w:tc>
              <w:tc>
                <w:tcPr>
                  <w:tcW w:w="1698" w:type="dxa"/>
                </w:tcPr>
                <w:p w:rsidR="00AE7946" w:rsidRPr="00D00096" w:rsidRDefault="00AE7946" w:rsidP="00AE7946">
                  <w:pPr>
                    <w:rPr>
                      <w:rFonts w:ascii="Times New Roman" w:eastAsia="Calibri" w:hAnsi="Times New Roman"/>
                      <w:b/>
                      <w:sz w:val="20"/>
                      <w:szCs w:val="20"/>
                    </w:rPr>
                  </w:pPr>
                </w:p>
              </w:tc>
            </w:tr>
          </w:tbl>
          <w:p w:rsidR="003070B0" w:rsidRPr="00D00096" w:rsidRDefault="003070B0" w:rsidP="003070B0">
            <w:pPr>
              <w:rPr>
                <w:rFonts w:ascii="Times New Roman" w:hAnsi="Times New Roman"/>
                <w:sz w:val="20"/>
                <w:szCs w:val="20"/>
              </w:rPr>
            </w:pPr>
          </w:p>
        </w:tc>
        <w:tc>
          <w:tcPr>
            <w:tcW w:w="2126"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34"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275" w:type="dxa"/>
          </w:tcPr>
          <w:p w:rsidR="003070B0" w:rsidRPr="00B765DF" w:rsidRDefault="003070B0" w:rsidP="003070B0">
            <w:pPr>
              <w:autoSpaceDE w:val="0"/>
              <w:autoSpaceDN w:val="0"/>
              <w:adjustRightInd w:val="0"/>
              <w:jc w:val="both"/>
              <w:rPr>
                <w:rFonts w:ascii="Times New Roman" w:hAnsi="Times New Roman"/>
                <w:sz w:val="22"/>
                <w:szCs w:val="22"/>
              </w:rPr>
            </w:pPr>
          </w:p>
        </w:tc>
        <w:tc>
          <w:tcPr>
            <w:tcW w:w="1111" w:type="dxa"/>
          </w:tcPr>
          <w:p w:rsidR="003070B0" w:rsidRPr="00B765DF" w:rsidRDefault="003070B0" w:rsidP="003070B0">
            <w:pPr>
              <w:autoSpaceDE w:val="0"/>
              <w:autoSpaceDN w:val="0"/>
              <w:adjustRightInd w:val="0"/>
              <w:jc w:val="both"/>
              <w:rPr>
                <w:rFonts w:ascii="Times New Roman" w:hAnsi="Times New Roman"/>
                <w:sz w:val="22"/>
                <w:szCs w:val="22"/>
              </w:rPr>
            </w:pPr>
          </w:p>
        </w:tc>
      </w:tr>
    </w:tbl>
    <w:p w:rsidR="00406B8C" w:rsidRDefault="00406B8C" w:rsidP="00C92081">
      <w:pPr>
        <w:spacing w:after="0" w:line="240" w:lineRule="auto"/>
        <w:ind w:firstLine="708"/>
        <w:jc w:val="both"/>
        <w:rPr>
          <w:rFonts w:ascii="Times New Roman" w:hAnsi="Times New Roman"/>
          <w:b/>
          <w:sz w:val="24"/>
          <w:szCs w:val="24"/>
        </w:rPr>
      </w:pPr>
    </w:p>
    <w:p w:rsidR="00691A30" w:rsidRDefault="00657CF1" w:rsidP="00C92081">
      <w:pPr>
        <w:spacing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91A30" w:rsidRDefault="00FC460C" w:rsidP="00406B8C">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406B8C" w:rsidRPr="00406B8C" w:rsidRDefault="00406B8C" w:rsidP="00406B8C">
      <w:pPr>
        <w:spacing w:after="0" w:line="240" w:lineRule="auto"/>
        <w:ind w:firstLine="708"/>
        <w:jc w:val="both"/>
        <w:rPr>
          <w:rFonts w:ascii="Times New Roman" w:hAnsi="Times New Roman"/>
          <w:b/>
          <w:sz w:val="24"/>
          <w:szCs w:val="24"/>
        </w:rPr>
      </w:pPr>
    </w:p>
    <w:p w:rsidR="008B4B5E" w:rsidRPr="00FD604C" w:rsidRDefault="008B4B5E" w:rsidP="008B4B5E">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92081" w:rsidRPr="00E90733" w:rsidRDefault="00C92081" w:rsidP="00C92081">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E90733" w:rsidRDefault="00C92081" w:rsidP="00C92081">
      <w:pPr>
        <w:widowControl w:val="0"/>
        <w:spacing w:after="0" w:line="240" w:lineRule="auto"/>
        <w:ind w:firstLine="426"/>
        <w:jc w:val="both"/>
        <w:rPr>
          <w:rFonts w:ascii="Times New Roman" w:hAnsi="Times New Roman"/>
          <w:sz w:val="20"/>
          <w:szCs w:val="20"/>
        </w:rPr>
      </w:pP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p>
    <w:p w:rsidR="00235D7A" w:rsidRDefault="00D64A53" w:rsidP="00FD604C">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FD604C" w:rsidRPr="00FD604C" w:rsidRDefault="00FD604C" w:rsidP="00FD604C">
      <w:pPr>
        <w:widowControl w:val="0"/>
        <w:spacing w:after="0" w:line="240" w:lineRule="auto"/>
        <w:ind w:firstLine="426"/>
        <w:jc w:val="both"/>
        <w:rPr>
          <w:rFonts w:ascii="Times New Roman" w:eastAsia="Times New Roman" w:hAnsi="Times New Roman"/>
          <w:sz w:val="20"/>
          <w:szCs w:val="20"/>
          <w:lang w:eastAsia="ar-SA"/>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lastRenderedPageBreak/>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8"/>
          <w:footerReference w:type="first" r:id="rId19"/>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031745">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031745">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031745">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031745">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031745">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031745">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031745">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031745">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w:t>
      </w:r>
      <w:r w:rsidR="00406B8C">
        <w:rPr>
          <w:rFonts w:ascii="Times New Roman" w:eastAsia="Times New Roman" w:hAnsi="Times New Roman"/>
          <w:sz w:val="24"/>
          <w:szCs w:val="24"/>
          <w:lang w:eastAsia="ru-RU"/>
        </w:rPr>
        <w:t>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406B8C">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031745">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C2D" w:rsidRDefault="00005C2D" w:rsidP="00BE4551">
      <w:pPr>
        <w:spacing w:after="0" w:line="240" w:lineRule="auto"/>
      </w:pPr>
      <w:r>
        <w:separator/>
      </w:r>
    </w:p>
  </w:endnote>
  <w:endnote w:type="continuationSeparator" w:id="0">
    <w:p w:rsidR="00005C2D" w:rsidRDefault="00005C2D" w:rsidP="00BE4551">
      <w:pPr>
        <w:spacing w:after="0" w:line="240" w:lineRule="auto"/>
      </w:pPr>
      <w:r>
        <w:continuationSeparator/>
      </w:r>
    </w:p>
  </w:endnote>
  <w:endnote w:type="continuationNotice" w:id="1">
    <w:p w:rsidR="00005C2D" w:rsidRDefault="00005C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005C2D" w:rsidRDefault="00005C2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05C2D" w:rsidRDefault="00005C2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C2D" w:rsidRPr="0032691D" w:rsidRDefault="00005C2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005C2D" w:rsidRDefault="00005C2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3364E">
              <w:rPr>
                <w:rFonts w:ascii="Times New Roman" w:hAnsi="Times New Roman"/>
                <w:bCs/>
                <w:noProof/>
                <w:sz w:val="24"/>
                <w:szCs w:val="24"/>
              </w:rPr>
              <w:t>7</w:t>
            </w:r>
            <w:r w:rsidRPr="00E36F9A">
              <w:rPr>
                <w:rFonts w:ascii="Times New Roman" w:hAnsi="Times New Roman"/>
                <w:bCs/>
                <w:sz w:val="24"/>
                <w:szCs w:val="24"/>
              </w:rPr>
              <w:fldChar w:fldCharType="end"/>
            </w:r>
          </w:p>
        </w:sdtContent>
      </w:sdt>
    </w:sdtContent>
  </w:sdt>
  <w:p w:rsidR="00005C2D" w:rsidRDefault="00005C2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C2D" w:rsidRPr="0032691D" w:rsidRDefault="00005C2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05C2D" w:rsidRPr="00C408FB" w:rsidRDefault="00005C2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3364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Content>
      <w:p w:rsidR="00005C2D" w:rsidRPr="00CA0F23" w:rsidRDefault="00005C2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3364E">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C2D" w:rsidRPr="0032691D" w:rsidRDefault="00005C2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C2D" w:rsidRDefault="00005C2D" w:rsidP="00BE4551">
      <w:pPr>
        <w:spacing w:after="0" w:line="240" w:lineRule="auto"/>
      </w:pPr>
      <w:r>
        <w:separator/>
      </w:r>
    </w:p>
  </w:footnote>
  <w:footnote w:type="continuationSeparator" w:id="0">
    <w:p w:rsidR="00005C2D" w:rsidRDefault="00005C2D" w:rsidP="00BE4551">
      <w:pPr>
        <w:spacing w:after="0" w:line="240" w:lineRule="auto"/>
      </w:pPr>
      <w:r>
        <w:continuationSeparator/>
      </w:r>
    </w:p>
  </w:footnote>
  <w:footnote w:type="continuationNotice" w:id="1">
    <w:p w:rsidR="00005C2D" w:rsidRDefault="00005C2D">
      <w:pPr>
        <w:spacing w:after="0" w:line="240" w:lineRule="auto"/>
      </w:pPr>
    </w:p>
  </w:footnote>
  <w:footnote w:id="2">
    <w:p w:rsidR="00005C2D" w:rsidRDefault="00005C2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C2D" w:rsidRPr="00A234A7" w:rsidRDefault="00005C2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9"/>
  </w:num>
  <w:num w:numId="16">
    <w:abstractNumId w:val="13"/>
  </w:num>
  <w:num w:numId="17">
    <w:abstractNumId w:val="7"/>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6"/>
  </w:num>
  <w:num w:numId="27">
    <w:abstractNumId w:val="16"/>
  </w:num>
  <w:num w:numId="28">
    <w:abstractNumId w:val="18"/>
  </w:num>
  <w:num w:numId="29">
    <w:abstractNumId w:val="8"/>
  </w:num>
  <w:num w:numId="30">
    <w:abstractNumId w:val="19"/>
  </w:num>
  <w:num w:numId="31">
    <w:abstractNumId w:val="17"/>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C2D"/>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745"/>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0CA"/>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283"/>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146"/>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74"/>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4DB"/>
    <w:rsid w:val="0022694D"/>
    <w:rsid w:val="0022711B"/>
    <w:rsid w:val="0022742E"/>
    <w:rsid w:val="00227BD7"/>
    <w:rsid w:val="00227C3A"/>
    <w:rsid w:val="00227C5A"/>
    <w:rsid w:val="00227E93"/>
    <w:rsid w:val="002300C3"/>
    <w:rsid w:val="0023100E"/>
    <w:rsid w:val="002312F9"/>
    <w:rsid w:val="002314E2"/>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193"/>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6C15"/>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078"/>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0B0"/>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B8C"/>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305"/>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D3D"/>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656"/>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6F6"/>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64E"/>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9F"/>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4D54"/>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946"/>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5DF"/>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077"/>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379"/>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FC"/>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096"/>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4B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04"/>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7C7"/>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24E"/>
    <w:rsid w:val="00F632E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26"/>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47B"/>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4C"/>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909FD1"/>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2264DB"/>
  </w:style>
  <w:style w:type="table" w:customStyle="1" w:styleId="140">
    <w:name w:val="Сетка таблицы14"/>
    <w:basedOn w:val="a9"/>
    <w:next w:val="af6"/>
    <w:uiPriority w:val="39"/>
    <w:rsid w:val="002264DB"/>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2264DB"/>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2264DB"/>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2264DB"/>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2264DB"/>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2264DB"/>
  </w:style>
  <w:style w:type="character" w:customStyle="1" w:styleId="FooterChar">
    <w:name w:val="Footer Char"/>
    <w:basedOn w:val="a8"/>
    <w:uiPriority w:val="99"/>
    <w:rsid w:val="002264DB"/>
  </w:style>
  <w:style w:type="character" w:customStyle="1" w:styleId="CaptionChar">
    <w:name w:val="Caption Char"/>
    <w:uiPriority w:val="99"/>
    <w:rsid w:val="002264DB"/>
  </w:style>
  <w:style w:type="table" w:customStyle="1" w:styleId="TableGridLight">
    <w:name w:val="Table Grid Light"/>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2264DB"/>
    <w:pPr>
      <w:spacing w:after="0" w:line="259" w:lineRule="auto"/>
    </w:pPr>
    <w:rPr>
      <w:rFonts w:asciiTheme="minorHAnsi" w:hAnsiTheme="minorHAnsi" w:cstheme="minorBidi"/>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E2D50-0D1A-453C-B118-4C486C3D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2285</TotalTime>
  <Pages>53</Pages>
  <Words>14830</Words>
  <Characters>84531</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99163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26</cp:revision>
  <cp:lastPrinted>2024-07-09T06:08:00Z</cp:lastPrinted>
  <dcterms:created xsi:type="dcterms:W3CDTF">2022-10-13T07:14:00Z</dcterms:created>
  <dcterms:modified xsi:type="dcterms:W3CDTF">2024-08-26T06:25:00Z</dcterms:modified>
</cp:coreProperties>
</file>